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附件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济宁市中心城区标定地价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体系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更新成果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听证会报名申请表</w:t>
      </w:r>
      <w:bookmarkEnd w:id="0"/>
    </w:p>
    <w:tbl>
      <w:tblPr>
        <w:tblStyle w:val="2"/>
        <w:tblW w:w="882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9"/>
        <w:gridCol w:w="6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31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姓    名</w:t>
            </w:r>
          </w:p>
        </w:tc>
        <w:tc>
          <w:tcPr>
            <w:tcW w:w="650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31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身份证号码</w:t>
            </w:r>
          </w:p>
        </w:tc>
        <w:tc>
          <w:tcPr>
            <w:tcW w:w="650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31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单位及职务</w:t>
            </w:r>
          </w:p>
        </w:tc>
        <w:tc>
          <w:tcPr>
            <w:tcW w:w="650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8" w:hRule="atLeast"/>
        </w:trPr>
        <w:tc>
          <w:tcPr>
            <w:tcW w:w="231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通讯地址</w:t>
            </w:r>
          </w:p>
        </w:tc>
        <w:tc>
          <w:tcPr>
            <w:tcW w:w="650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31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联系方式</w:t>
            </w:r>
          </w:p>
        </w:tc>
        <w:tc>
          <w:tcPr>
            <w:tcW w:w="650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4" w:hRule="atLeast"/>
        </w:trPr>
        <w:tc>
          <w:tcPr>
            <w:tcW w:w="231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参加听证会理由和相关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意见建议</w:t>
            </w:r>
          </w:p>
        </w:tc>
        <w:tc>
          <w:tcPr>
            <w:tcW w:w="650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</w:tr>
    </w:tbl>
    <w:p>
      <w:r>
        <w:rPr>
          <w:rFonts w:hint="default" w:ascii="Times New Roman" w:hAnsi="Times New Roman" w:eastAsia="方正仿宋简体" w:cs="Times New Roman"/>
          <w:sz w:val="32"/>
          <w:szCs w:val="32"/>
        </w:rPr>
        <w:t>说明：申请表请于20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年1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日前反馈我局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7FC9C9"/>
    <w:rsid w:val="3B7FC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2024-11-20T14:10:00Z</dcterms:created>
  <dc:creator>I am SURE</dc:creator>
  <cp:lastModifiedBy>I am SURE</cp:lastModifiedBy>
  <dcterms:modified xsi:type="dcterms:W3CDTF">2024-11-20T14:10:47Z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