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outlineLvl w:val="0"/>
        <w:rPr>
          <w:rFonts w:ascii="方正黑体简体" w:hAnsi="方正黑体简体" w:eastAsia="方正黑体简体" w:cs="方正黑体简体"/>
          <w:kern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kern w:val="0"/>
          <w:sz w:val="32"/>
          <w:szCs w:val="32"/>
        </w:rPr>
        <w:t>附件1</w:t>
      </w:r>
    </w:p>
    <w:p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</w:p>
    <w:p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建设项目使用林地审核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流程图</w:t>
      </w:r>
    </w:p>
    <w:p>
      <w:pPr>
        <w:spacing w:line="560" w:lineRule="exact"/>
      </w:pPr>
      <w:r>
        <w:rPr>
          <w:rFonts w:ascii="宋体"/>
          <w:sz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1906270</wp:posOffset>
                </wp:positionH>
                <wp:positionV relativeFrom="paragraph">
                  <wp:posOffset>226695</wp:posOffset>
                </wp:positionV>
                <wp:extent cx="1828800" cy="292735"/>
                <wp:effectExtent l="4445" t="4445" r="10795" b="7620"/>
                <wp:wrapNone/>
                <wp:docPr id="6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仿宋简体" w:hAnsi="方正仿宋简体" w:eastAsia="方正仿宋简体" w:cs="方正仿宋简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方正仿宋简体" w:hAnsi="方正仿宋简体" w:eastAsia="方正仿宋简体" w:cs="方正仿宋简体"/>
                                <w:b/>
                                <w:szCs w:val="21"/>
                              </w:rPr>
                              <w:t>申请单位或申请人提出申请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50.1pt;margin-top:17.85pt;height:23.05pt;width:144pt;z-index:251663360;mso-width-relative:page;mso-height-relative:page;" fillcolor="#FFFFFF" filled="t" stroked="t" coordsize="21600,21600" o:gfxdata="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0i24lNcAAAAJAQAADwAAAAAAAAABACAAAAAiAAAAZHJzL2Rvd25yZXYueG1sUEsBAhQAFAAAAAgA&#10;h07iQLiXn0LtAQAA6gMAAA4AAAAAAAAAAQAgAAAAJgEAAGRycy9lMm9Eb2MueG1sUEsFBgAAAAAG&#10;AAYAWQEAAIU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方正仿宋简体" w:hAnsi="方正仿宋简体" w:eastAsia="方正仿宋简体" w:cs="方正仿宋简体"/>
                          <w:b/>
                          <w:szCs w:val="21"/>
                        </w:rPr>
                      </w:pPr>
                      <w:r>
                        <w:rPr>
                          <w:rFonts w:hint="eastAsia" w:ascii="方正仿宋简体" w:hAnsi="方正仿宋简体" w:eastAsia="方正仿宋简体" w:cs="方正仿宋简体"/>
                          <w:b/>
                          <w:szCs w:val="21"/>
                        </w:rPr>
                        <w:t>申请单位或申请人提出申请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12"/>
        <w:spacing w:line="560" w:lineRule="exact"/>
        <w:ind w:firstLine="210"/>
        <w:rPr>
          <w:rFonts w:ascii="宋体" w:hAnsi="宋体"/>
          <w:b/>
          <w:bCs/>
          <w:sz w:val="44"/>
          <w:szCs w:val="44"/>
        </w:rPr>
      </w:pP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160020</wp:posOffset>
                </wp:positionV>
                <wp:extent cx="5680075" cy="6876415"/>
                <wp:effectExtent l="0" t="0" r="0" b="0"/>
                <wp:wrapNone/>
                <wp:docPr id="60" name="组合 1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680075" cy="6876415"/>
                          <a:chOff x="-31" y="158"/>
                          <a:chExt cx="8854" cy="10024"/>
                        </a:xfrm>
                        <a:effectLst/>
                      </wpg:grpSpPr>
                      <wps:wsp>
                        <wps:cNvPr id="32" name="矩形 32"/>
                        <wps:cNvSpPr>
                          <a:spLocks noChangeAspect="1" noTextEdit="1"/>
                        </wps:cNvSpPr>
                        <wps:spPr>
                          <a:xfrm>
                            <a:off x="-31" y="158"/>
                            <a:ext cx="8854" cy="10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bodyPr upright="1"/>
                      </wps:wsp>
                      <wps:wsp>
                        <wps:cNvPr id="34" name="矩形 34"/>
                        <wps:cNvSpPr/>
                        <wps:spPr>
                          <a:xfrm>
                            <a:off x="526" y="2852"/>
                            <a:ext cx="7356" cy="8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方正仿宋简体" w:hAnsi="方正仿宋简体" w:eastAsia="方正仿宋简体" w:cs="方正仿宋简体"/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b/>
                                  <w:szCs w:val="21"/>
                                </w:rPr>
                                <w:t>市级窗口受理</w:t>
                              </w:r>
                            </w:p>
                            <w:p>
                              <w:pPr>
                                <w:spacing w:line="220" w:lineRule="exact"/>
                                <w:ind w:firstLine="300" w:firstLineChars="200"/>
                                <w:jc w:val="left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收到申请材料当场完成申请材料的受理和初审工作。材料可当场更正的，允许当场更正。</w:t>
                              </w:r>
                            </w:p>
                            <w:p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5" name="矩形 35"/>
                        <wps:cNvSpPr/>
                        <wps:spPr>
                          <a:xfrm>
                            <a:off x="469" y="4161"/>
                            <a:ext cx="2190" cy="15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材料不齐全或者不符合法定形式的，当场或5个工作日内退回申请人补正，并一次性告知。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6" name="矩形 36"/>
                        <wps:cNvSpPr/>
                        <wps:spPr>
                          <a:xfrm>
                            <a:off x="6004" y="4213"/>
                            <a:ext cx="1878" cy="11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不符合受理条件，不予受理，出具不予受理通知书，说明理由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" name="矩形 37"/>
                        <wps:cNvSpPr/>
                        <wps:spPr>
                          <a:xfrm>
                            <a:off x="6004" y="5703"/>
                            <a:ext cx="1759" cy="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退还申请材料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8" name="直接连接符 38"/>
                        <wps:cNvCnPr/>
                        <wps:spPr>
                          <a:xfrm flipH="1">
                            <a:off x="157" y="4758"/>
                            <a:ext cx="312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39" name="直接连接符 39"/>
                        <wps:cNvCnPr/>
                        <wps:spPr>
                          <a:xfrm flipV="1">
                            <a:off x="158" y="679"/>
                            <a:ext cx="0" cy="407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157" y="715"/>
                            <a:ext cx="1756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41" name="直接连接符 41"/>
                        <wps:cNvCnPr/>
                        <wps:spPr>
                          <a:xfrm flipH="1" flipV="1">
                            <a:off x="8139" y="679"/>
                            <a:ext cx="1" cy="52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42" name="直接连接符 42"/>
                        <wps:cNvCnPr/>
                        <wps:spPr>
                          <a:xfrm flipH="1">
                            <a:off x="6590" y="679"/>
                            <a:ext cx="1549" cy="4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43" name="矩形 43"/>
                        <wps:cNvSpPr/>
                        <wps:spPr>
                          <a:xfrm>
                            <a:off x="2893" y="4148"/>
                            <a:ext cx="2687" cy="1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申请材料齐全，符合法定形式，或者申请人按照本行政机关的要求提交全部补正申请材料的，出具《受理通知书》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4" name="矩形 44"/>
                        <wps:cNvSpPr/>
                        <wps:spPr>
                          <a:xfrm>
                            <a:off x="3386" y="6029"/>
                            <a:ext cx="1567" cy="4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方正仿宋简体" w:hAnsi="方正仿宋简体" w:eastAsia="方正仿宋简体" w:cs="方正仿宋简体"/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b/>
                                  <w:szCs w:val="21"/>
                                </w:rPr>
                                <w:t>市级审核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5" name="直接连接符 45"/>
                        <wps:cNvCnPr/>
                        <wps:spPr>
                          <a:xfrm>
                            <a:off x="4162" y="6460"/>
                            <a:ext cx="2" cy="27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46" name="矩形 46"/>
                        <wps:cNvSpPr/>
                        <wps:spPr>
                          <a:xfrm>
                            <a:off x="2764" y="6734"/>
                            <a:ext cx="2660" cy="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提出审核意见（必要时现场勘验）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8" name="矩形 48"/>
                        <wps:cNvSpPr/>
                        <wps:spPr>
                          <a:xfrm>
                            <a:off x="2522" y="7535"/>
                            <a:ext cx="3291" cy="7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仿宋_GB2312" w:eastAsia="仿宋_GB2312"/>
                                  <w:b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/>
                                  <w:b/>
                                  <w:lang w:eastAsia="zh-CN"/>
                                </w:rPr>
                                <w:t>缴纳费用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  <w:lang w:eastAsia="zh-CN"/>
                                </w:rPr>
                                <w:t>县级</w:t>
                              </w: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收取森林植被恢复费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9" name="直接连接符 49"/>
                        <wps:cNvCnPr/>
                        <wps:spPr>
                          <a:xfrm>
                            <a:off x="4223" y="2510"/>
                            <a:ext cx="1" cy="37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1" name="直接连接符 51"/>
                        <wps:cNvCnPr/>
                        <wps:spPr>
                          <a:xfrm flipH="1">
                            <a:off x="7763" y="5944"/>
                            <a:ext cx="376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2" name="直接连接符 52"/>
                        <wps:cNvCnPr/>
                        <wps:spPr>
                          <a:xfrm>
                            <a:off x="7044" y="5426"/>
                            <a:ext cx="0" cy="2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3" name="直接连接符 53"/>
                        <wps:cNvCnPr/>
                        <wps:spPr>
                          <a:xfrm>
                            <a:off x="4233" y="3720"/>
                            <a:ext cx="2" cy="4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4" name="直接连接符 54"/>
                        <wps:cNvCnPr/>
                        <wps:spPr>
                          <a:xfrm flipH="1">
                            <a:off x="1729" y="3720"/>
                            <a:ext cx="2504" cy="40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4233" y="3720"/>
                            <a:ext cx="2661" cy="40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6" name="直接连接符 56"/>
                        <wps:cNvCnPr/>
                        <wps:spPr>
                          <a:xfrm flipH="1">
                            <a:off x="2410" y="8307"/>
                            <a:ext cx="1777" cy="5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7" name="直接连接符 57"/>
                        <wps:cNvCnPr/>
                        <wps:spPr>
                          <a:xfrm>
                            <a:off x="4213" y="8307"/>
                            <a:ext cx="1599" cy="5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58" name="矩形 58"/>
                        <wps:cNvSpPr/>
                        <wps:spPr>
                          <a:xfrm>
                            <a:off x="939" y="8850"/>
                            <a:ext cx="2348" cy="10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规定权限范围内的，核发使用林地文件批复。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9" name="矩形 59"/>
                        <wps:cNvSpPr/>
                        <wps:spPr>
                          <a:xfrm>
                            <a:off x="5263" y="8852"/>
                            <a:ext cx="2359" cy="9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left"/>
                                <w:rPr>
                                  <w:rFonts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方正仿宋简体" w:hAnsi="方正仿宋简体" w:eastAsia="方正仿宋简体" w:cs="方正仿宋简体"/>
                                  <w:color w:val="000000"/>
                                  <w:kern w:val="0"/>
                                  <w:sz w:val="15"/>
                                  <w:szCs w:val="15"/>
                                </w:rPr>
                                <w:t>规定权限范围外的，签署审核意见后报省自然资源厅审批。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38" o:spid="_x0000_s1026" o:spt="203" style="position:absolute;left:0pt;margin-left:6.15pt;margin-top:12.6pt;height:541.45pt;width:447.25pt;z-index:251662336;mso-width-relative:page;mso-height-relative:page;" coordorigin="-31,158" coordsize="8854,10024" o:gfxdata="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">
                <o:lock v:ext="edit" rotation="t" aspectratio="f"/>
                <v:rect id="_x0000_s1026" o:spid="_x0000_s1026" o:spt="1" style="position:absolute;left:-31;top:158;height:10024;width:8854;" filled="f" stroked="f" coordsize="21600,21600" o:gfxdata="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FMO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text="t" aspectratio="t"/>
                </v:rect>
                <v:rect id="_x0000_s1026" o:spid="_x0000_s1026" o:spt="1" style="position:absolute;left:526;top:2852;height:868;width:7356;" fillcolor="#FFFFFF" filled="t" stroked="t" coordsize="21600,21600" o:gfxdata="UEsDBAoAAAAAAIdO4kAAAAAAAAAAAAAAAAAEAAAAZHJzL1BLAwQUAAAACACHTuJAsRJE8r0AAADb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Mbw+h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EkTy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方正仿宋简体" w:hAnsi="方正仿宋简体" w:eastAsia="方正仿宋简体" w:cs="方正仿宋简体"/>
                            <w:b/>
                            <w:szCs w:val="21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b/>
                            <w:szCs w:val="21"/>
                          </w:rPr>
                          <w:t>市级窗口受理</w:t>
                        </w:r>
                      </w:p>
                      <w:p>
                        <w:pPr>
                          <w:spacing w:line="220" w:lineRule="exact"/>
                          <w:ind w:firstLine="300" w:firstLineChars="200"/>
                          <w:jc w:val="left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收到申请材料当场完成申请材料的受理和初审工作。材料可当场更正的，允许当场更正。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469;top:4161;height:1537;width:2190;" fillcolor="#FFFFFF" filled="t" stroked="t" coordsize="21600,21600" o:gfxdata="UEsDBAoAAAAAAIdO4kAAAAAAAAAAAAAAAAAEAAAAZHJzL1BLAwQUAAAACACHTuJA3l7hab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aAy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5e4Wm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材料不齐全或者不符合法定形式的，当场或5个工作日内退回申请人补正，并一次性告知。</w:t>
                        </w:r>
                      </w:p>
                    </w:txbxContent>
                  </v:textbox>
                </v:rect>
                <v:rect id="_x0000_s1026" o:spid="_x0000_s1026" o:spt="1" style="position:absolute;left:6004;top:4213;height:1198;width:1878;" fillcolor="#FFFFFF" filled="t" stroked="t" coordsize="21600,21600" o:gfxdata="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jH8e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不符合受理条件，不予受理，出具不予受理通知书，说明理由</w:t>
                        </w:r>
                      </w:p>
                    </w:txbxContent>
                  </v:textbox>
                </v:rect>
                <v:rect id="_x0000_s1026" o:spid="_x0000_s1026" o:spt="1" style="position:absolute;left:6004;top:5703;height:426;width:1759;" fillcolor="#FFFFFF" filled="t" stroked="t" coordsize="21600,21600" o:gfxdata="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A2oW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退还申请材料</w:t>
                        </w:r>
                      </w:p>
                    </w:txbxContent>
                  </v:textbox>
                </v:rect>
                <v:line id="_x0000_s1026" o:spid="_x0000_s1026" o:spt="20" style="position:absolute;left:157;top:4758;flip:x;height:1;width:312;" filled="f" stroked="t" coordsize="21600,21600" o:gfxdata="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8b7k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58;top:679;flip:y;height:4079;width:0;" filled="f" stroked="t" coordsize="21600,21600" o:gfxdata="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vRt/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57;top:715;height:2;width:1756;" filled="f" stroked="t" coordsize="21600,21600" o:gfxdata="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hrTtr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8139;top:679;flip:x y;height:5267;width:1;" filled="f" stroked="t" coordsize="21600,21600" o:gfxdata="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8mzOC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590;top:679;flip:x;height:47;width:1549;" filled="f" stroked="t" coordsize="21600,21600" o:gfxdata="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9fzoa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2893;top:4148;height:1555;width:2687;" fillcolor="#FFFFFF" filled="t" stroked="t" coordsize="21600,21600" o:gfxdata="UEsDBAoAAAAAAIdO4kAAAAAAAAAAAAAAAAAEAAAAZHJzL1BLAwQUAAAACACHTuJAZv2v+70AAADb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Efw+h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/a/7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申请材料齐全，符合法定形式，或者申请人按照本行政机关的要求提交全部补正申请材料的，出具《受理通知书》</w:t>
                        </w:r>
                      </w:p>
                    </w:txbxContent>
                  </v:textbox>
                </v:rect>
                <v:rect id="_x0000_s1026" o:spid="_x0000_s1026" o:spt="1" style="position:absolute;left:3386;top:6029;height:421;width:1567;" fillcolor="#FFFFFF" filled="t" stroked="t" coordsize="21600,21600" o:gfxdata="UEsDBAoAAAAAAIdO4kAAAAAAAAAAAAAAAAAEAAAAZHJzL1BLAwQUAAAACACHTuJA6RQ3j74AAADb&#10;AAAADwAAAGRycy9kb3ducmV2LnhtbEWPwW7CMBBE75X4B2uReis2FFV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Q3j7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方正仿宋简体" w:hAnsi="方正仿宋简体" w:eastAsia="方正仿宋简体" w:cs="方正仿宋简体"/>
                            <w:b/>
                            <w:szCs w:val="21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b/>
                            <w:szCs w:val="21"/>
                          </w:rPr>
                          <w:t>市级审核</w:t>
                        </w:r>
                      </w:p>
                    </w:txbxContent>
                  </v:textbox>
                </v:rect>
                <v:line id="_x0000_s1026" o:spid="_x0000_s1026" o:spt="20" style="position:absolute;left:4162;top:6460;height:271;width:2;" filled="f" stroked="t" coordsize="21600,21600" o:gfxdata="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ptcC6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2764;top:6734;height:408;width:2660;" fillcolor="#FFFFFF" filled="t" stroked="t" coordsize="21600,21600" o:gfxdata="UEsDBAoAAAAAAIdO4kAAAAAAAAAAAAAAAAAEAAAAZHJzL1BLAwQUAAAACACHTuJAdooMY7wAAADb&#10;AAAADwAAAGRycy9kb3ducmV2LnhtbEWPQYvCMBSE78L+h/AW9qaJroh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KDGO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提出审核意见（必要时现场勘验）</w:t>
                        </w:r>
                      </w:p>
                    </w:txbxContent>
                  </v:textbox>
                </v:rect>
                <v:rect id="_x0000_s1026" o:spid="_x0000_s1026" o:spt="1" style="position:absolute;left:2522;top:7535;height:758;width:3291;" fillcolor="#FFFFFF" filled="t" stroked="t" coordsize="21600,21600" o:gfxdata="UEsDBAoAAAAAAIdO4kAAAAAAAAAAAAAAAAAEAAAAZHJzL1BLAwQUAAAACACHTuJAaFk9ir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WT2K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仿宋_GB2312" w:eastAsia="仿宋_GB2312"/>
                            <w:b/>
                            <w:lang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/>
                            <w:b/>
                            <w:lang w:eastAsia="zh-CN"/>
                          </w:rPr>
                          <w:t>缴纳费用</w:t>
                        </w:r>
                      </w:p>
                      <w:p>
                        <w:pPr>
                          <w:jc w:val="center"/>
                          <w:rPr>
                            <w:rFonts w:ascii="仿宋_GB2312" w:eastAsia="仿宋_GB2312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  <w:lang w:eastAsia="zh-CN"/>
                          </w:rPr>
                          <w:t>县级</w:t>
                        </w: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收取森林植被恢复费</w:t>
                        </w:r>
                      </w:p>
                    </w:txbxContent>
                  </v:textbox>
                </v:rect>
                <v:line id="_x0000_s1026" o:spid="_x0000_s1026" o:spt="20" style="position:absolute;left:4223;top:2510;height:373;width:1;" filled="f" stroked="t" coordsize="21600,21600" o:gfxdata="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sgeiu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7763;top:5944;flip:x;height:2;width:376;" filled="f" stroked="t" coordsize="21600,21600" o:gfxdata="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FPLZ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044;top:5426;height:272;width:0;" filled="f" stroked="t" coordsize="21600,21600" o:gfxdata="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dfoe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233;top:3720;height:425;width:2;" filled="f" stroked="t" coordsize="21600,21600" o:gfxdata="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8R2xy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729;top:3720;flip:x;height:407;width:2504;" filled="f" stroked="t" coordsize="21600,21600" o:gfxdata="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iNlt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233;top:3720;height:407;width:2661;" filled="f" stroked="t" coordsize="21600,21600" o:gfxdata="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7Tm8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410;top:8307;flip:x;height:525;width:1777;" filled="f" stroked="t" coordsize="21600,21600" o:gfxdata="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b1eW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213;top:8307;height:525;width:1599;" filled="f" stroked="t" coordsize="21600,21600" o:gfxdata="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q3R+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939;top:8850;height:1008;width:2348;" fillcolor="#FFFFFF" filled="t" stroked="t" coordsize="21600,21600" o:gfxdata="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gKtX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规定权限范围内的，核发使用林地文件批复。</w:t>
                        </w:r>
                      </w:p>
                    </w:txbxContent>
                  </v:textbox>
                </v:rect>
                <v:rect id="_x0000_s1026" o:spid="_x0000_s1026" o:spt="1" style="position:absolute;left:5263;top:8852;height:933;width:2359;" fillcolor="#FFFFFF" filled="t" stroked="t" coordsize="21600,21600" o:gfxdata="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wOz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left"/>
                          <w:rPr>
                            <w:rFonts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方正仿宋简体" w:hAnsi="方正仿宋简体" w:eastAsia="方正仿宋简体" w:cs="方正仿宋简体"/>
                            <w:color w:val="000000"/>
                            <w:kern w:val="0"/>
                            <w:sz w:val="15"/>
                            <w:szCs w:val="15"/>
                          </w:rPr>
                          <w:t>规定权限范围外的，签署审核意见后报省自然资源厅审批。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宋体"/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334645</wp:posOffset>
                </wp:positionV>
                <wp:extent cx="2989580" cy="680085"/>
                <wp:effectExtent l="4445" t="4445" r="8255" b="16510"/>
                <wp:wrapNone/>
                <wp:docPr id="70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13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方正仿宋简体" w:hAnsi="方正仿宋简体" w:eastAsia="方正仿宋简体" w:cs="方正仿宋简体"/>
                                <w:b/>
                                <w:szCs w:val="21"/>
                              </w:rPr>
                              <w:t>县级受理</w:t>
                            </w:r>
                          </w:p>
                          <w:p>
                            <w:pPr>
                              <w:pStyle w:val="5"/>
                              <w:ind w:left="0" w:leftChars="0" w:firstLine="0" w:firstLineChars="0"/>
                              <w:rPr>
                                <w:rFonts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对符合规定的，受理申请材料并出具受理通知书；材料不齐全或不符合材料要求的，一次性告知，连同申请材料一并退回申请人。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06.15pt;margin-top:26.35pt;height:53.55pt;width:235.4pt;z-index:251664384;mso-width-relative:page;mso-height-relative:page;" fillcolor="#FFFFFF" filled="t" stroked="t" coordsize="21600,21600" o:gfxdata="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TOy2NgAAAAKAQAADwAAAAAAAAABACAAAAAiAAAAZHJzL2Rvd25yZXYueG1sUEsBAhQAFAAAAAgA&#10;h07iQHxO5DLsAQAA6gMAAA4AAAAAAAAAAQAgAAAAJwEAAGRycy9lMm9Eb2MueG1sUEsFBgAAAAAG&#10;AAYAWQEAAIU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方正仿宋简体" w:hAnsi="方正仿宋简体" w:eastAsia="方正仿宋简体" w:cs="方正仿宋简体"/>
                          <w:b/>
                          <w:szCs w:val="21"/>
                        </w:rPr>
                        <w:t>县级受理</w:t>
                      </w:r>
                    </w:p>
                    <w:p>
                      <w:pPr>
                        <w:pStyle w:val="5"/>
                        <w:ind w:left="0" w:leftChars="0" w:firstLine="0" w:firstLineChars="0"/>
                        <w:rPr>
                          <w:rFonts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  <w:t>对符合规定的，受理申请材料并出具受理通知书；材料不齐全或不符合材料要求的，一次性告知，连同申请材料一并退回申请人。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2760980</wp:posOffset>
                </wp:positionH>
                <wp:positionV relativeFrom="paragraph">
                  <wp:posOffset>162560</wp:posOffset>
                </wp:positionV>
                <wp:extent cx="635" cy="193040"/>
                <wp:effectExtent l="37465" t="0" r="38100" b="5080"/>
                <wp:wrapNone/>
                <wp:docPr id="1" name="直线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0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9" o:spid="_x0000_s1026" o:spt="20" style="position:absolute;left:0pt;margin-left:217.4pt;margin-top:12.8pt;height:15.2pt;width:0.05pt;z-index:251667456;mso-width-relative:page;mso-height-relative:page;" filled="f" stroked="t" coordsize="21600,21600" o:gfxdata="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2um0tNoAAAAJAQAADwAAAAAA&#10;AAABACAAAAAiAAAAZHJzL2Rvd25yZXYueG1sUEsBAhQAFAAAAAgAh07iQH4KDb3YAQAAlAMAAA4A&#10;AAAAAAAAAQAgAAAAKQEAAGRycy9lMm9Eb2MueG1sUEsFBgAAAAAGAAYAWQEAAHM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spacing w:line="560" w:lineRule="exact"/>
        <w:rPr>
          <w:rFonts w:ascii="仿宋_GB2312" w:hAnsi="宋体" w:eastAsia="仿宋_GB2312"/>
          <w:bCs/>
          <w:color w:val="000000"/>
          <w:kern w:val="0"/>
          <w:sz w:val="28"/>
          <w:szCs w:val="28"/>
        </w:rPr>
      </w:pPr>
    </w:p>
    <w:p>
      <w:pPr>
        <w:pStyle w:val="5"/>
        <w:rPr>
          <w:rFonts w:ascii="宋体" w:hAnsi="宋体"/>
          <w:b/>
          <w:bCs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2769870</wp:posOffset>
                </wp:positionH>
                <wp:positionV relativeFrom="paragraph">
                  <wp:posOffset>218440</wp:posOffset>
                </wp:positionV>
                <wp:extent cx="635" cy="255905"/>
                <wp:effectExtent l="37465" t="0" r="38100" b="3175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" cy="255876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8.1pt;margin-top:17.2pt;height:20.15pt;width:0.05pt;z-index:251666432;mso-width-relative:page;mso-height-relative:page;" filled="f" stroked="t" coordsize="21600,21600" o:gfxdata="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ip&#10;pHLaAAAACQEAAA8AAAAAAAAAAQAgAAAAIgAAAGRycy9kb3ducmV2LnhtbFBLAQIUABQAAAAIAIdO&#10;4kDLI1O96AEAAKsDAAAOAAAAAAAAAAEAIAAAACkBAABkcnMvZTJvRG9jLnhtbFBLBQYAAAAABgAG&#10;AFkBAACD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/>
          <w:sz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467995</wp:posOffset>
                </wp:positionV>
                <wp:extent cx="3072130" cy="603885"/>
                <wp:effectExtent l="4445" t="4445" r="17145" b="16510"/>
                <wp:wrapNone/>
                <wp:docPr id="7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130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方正仿宋简体" w:hAnsi="方正仿宋简体" w:eastAsia="方正仿宋简体" w:cs="方正仿宋简体"/>
                                <w:b/>
                                <w:szCs w:val="21"/>
                              </w:rPr>
                              <w:t>县级审核</w:t>
                            </w:r>
                          </w:p>
                          <w:p>
                            <w:pPr>
                              <w:pStyle w:val="5"/>
                              <w:ind w:left="0" w:leftChars="0" w:firstLine="0" w:firstLineChars="0"/>
                              <w:jc w:val="center"/>
                              <w:rPr>
                                <w:rFonts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开展现地核查，并公示。对符合条件的，出具审查报告。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01.65pt;margin-top:36.85pt;height:47.55pt;width:241.9pt;z-index:251665408;mso-width-relative:page;mso-height-relative:page;" fillcolor="#FFFFFF" filled="t" stroked="t" coordsize="21600,21600" o:gfxdata="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+Sj5fYAAAACgEAAA8AAAAAAAAAAQAgAAAAIgAAAGRycy9kb3ducmV2LnhtbFBLAQIUABQAAAAI&#10;AIdO4kDIbb2v7QEAAOoDAAAOAAAAAAAAAAEAIAAAACcBAABkcnMvZTJvRG9jLnhtbFBLBQYAAAAA&#10;BgAGAFkBAACG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方正仿宋简体" w:hAnsi="方正仿宋简体" w:eastAsia="方正仿宋简体" w:cs="方正仿宋简体"/>
                          <w:b/>
                          <w:szCs w:val="21"/>
                        </w:rPr>
                        <w:t>县级审核</w:t>
                      </w:r>
                    </w:p>
                    <w:p>
                      <w:pPr>
                        <w:pStyle w:val="5"/>
                        <w:ind w:left="0" w:leftChars="0" w:firstLine="0" w:firstLineChars="0"/>
                        <w:jc w:val="center"/>
                        <w:rPr>
                          <w:rFonts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  <w:t>开展现地核查，并公示。对符合条件的，出具审查报告。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12"/>
        <w:ind w:firstLine="442"/>
        <w:rPr>
          <w:rFonts w:ascii="宋体" w:hAnsi="宋体"/>
          <w:b/>
          <w:bCs/>
          <w:sz w:val="44"/>
          <w:szCs w:val="44"/>
        </w:rPr>
      </w:pPr>
    </w:p>
    <w:p>
      <w:pPr>
        <w:pStyle w:val="12"/>
        <w:ind w:firstLine="442"/>
        <w:rPr>
          <w:rFonts w:ascii="宋体" w:hAnsi="宋体"/>
          <w:b/>
          <w:bCs/>
          <w:sz w:val="44"/>
          <w:szCs w:val="44"/>
        </w:rPr>
      </w:pPr>
    </w:p>
    <w:p>
      <w:pPr>
        <w:pStyle w:val="12"/>
        <w:ind w:firstLine="442"/>
        <w:rPr>
          <w:rFonts w:ascii="宋体" w:hAnsi="宋体"/>
          <w:b/>
          <w:bCs/>
          <w:sz w:val="44"/>
          <w:szCs w:val="44"/>
        </w:rPr>
      </w:pPr>
    </w:p>
    <w:p>
      <w:pPr>
        <w:pStyle w:val="12"/>
        <w:ind w:firstLine="361"/>
        <w:rPr>
          <w:rFonts w:ascii="宋体" w:hAnsi="宋体"/>
          <w:b/>
          <w:bCs/>
          <w:sz w:val="36"/>
          <w:szCs w:val="36"/>
        </w:rPr>
      </w:pPr>
    </w:p>
    <w:p>
      <w:pPr>
        <w:pStyle w:val="12"/>
        <w:ind w:firstLine="442"/>
        <w:rPr>
          <w:rFonts w:ascii="宋体" w:hAnsi="宋体"/>
          <w:b/>
          <w:bCs/>
          <w:sz w:val="44"/>
          <w:szCs w:val="44"/>
        </w:rPr>
      </w:pPr>
    </w:p>
    <w:p>
      <w:pPr>
        <w:jc w:val="center"/>
        <w:rPr>
          <w:rFonts w:ascii="宋体" w:hAnsi="宋体"/>
          <w:b/>
          <w:bCs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347980</wp:posOffset>
                </wp:positionV>
                <wp:extent cx="635" cy="227965"/>
                <wp:effectExtent l="37465" t="0" r="38100" b="635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3" cy="291547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8.6pt;margin-top:27.4pt;height:17.95pt;width:0.05pt;z-index:251668480;mso-width-relative:page;mso-height-relative:page;" filled="f" stroked="t" coordsize="21600,21600" o:gfxdata="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dy&#10;hZ7aAAAACQEAAA8AAAAAAAAAAQAgAAAAIgAAAGRycy9kb3ducmV2LnhtbFBLAQIUABQAAAAIAIdO&#10;4kDE3a1m6AEAAK4DAAAOAAAAAAAAAAEAIAAAACkBAABkcnMvZTJvRG9jLnhtbFBLBQYAAAAABgAG&#10;AFkBAACD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ascii="宋体" w:hAnsi="宋体"/>
          <w:b/>
          <w:bCs/>
          <w:sz w:val="44"/>
          <w:szCs w:val="44"/>
        </w:rPr>
      </w:pPr>
    </w:p>
    <w:p>
      <w:pPr>
        <w:rPr>
          <w:rFonts w:ascii="宋体" w:hAnsi="宋体"/>
          <w:b/>
          <w:bCs/>
          <w:sz w:val="44"/>
          <w:szCs w:val="44"/>
        </w:rPr>
      </w:pPr>
    </w:p>
    <w:p>
      <w:pPr>
        <w:rPr>
          <w:rFonts w:ascii="宋体" w:hAnsi="宋体"/>
          <w:b/>
          <w:bCs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177800</wp:posOffset>
                </wp:positionV>
                <wp:extent cx="5715" cy="234950"/>
                <wp:effectExtent l="36195" t="0" r="34290" b="8890"/>
                <wp:wrapNone/>
                <wp:docPr id="2" name="直线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2349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1" o:spid="_x0000_s1026" o:spt="20" style="position:absolute;left:0pt;flip:x;margin-left:219.4pt;margin-top:14pt;height:18.5pt;width:0.45pt;z-index:251669504;mso-width-relative:page;mso-height-relative:page;" filled="f" stroked="t" coordsize="21600,21600" o:gfxdata="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mPlBvaAAAACQEA&#10;AA8AAAAAAAAAAQAgAAAAIgAAAGRycy9kb3ducmV2LnhtbFBLAQIUABQAAAAIAIdO4kCNnUj23wEA&#10;AJ8DAAAOAAAAAAAAAAEAIAAAACkBAABkcnMvZTJvRG9jLnhtbFBLBQYAAAAABgAGAFkBAAB6BQAA&#10;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宋体" w:hAnsi="宋体"/>
          <w:b/>
          <w:bCs/>
          <w:sz w:val="44"/>
          <w:szCs w:val="44"/>
        </w:rPr>
      </w:pPr>
    </w:p>
    <w:p>
      <w:pPr>
        <w:rPr>
          <w:rFonts w:ascii="宋体" w:hAnsi="宋体"/>
          <w:b/>
          <w:bCs/>
          <w:sz w:val="44"/>
          <w:szCs w:val="44"/>
        </w:rPr>
      </w:pPr>
    </w:p>
    <w:p>
      <w:pPr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ascii="宋体" w:hAnsi="宋体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7332980</wp:posOffset>
                </wp:positionV>
                <wp:extent cx="428625" cy="333375"/>
                <wp:effectExtent l="4445" t="4445" r="8890" b="12700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7pt;margin-top:577.4pt;height:26.25pt;width:33.75pt;z-index:251661312;mso-width-relative:page;mso-height-relative:page;" fillcolor="#FFFFFF" filled="t" stroked="t" coordsize="21600,21600" o:gfxdata="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kc1v2&#10;2gAAAA0BAAAPAAAAAAAAAAEAIAAAACIAAABkcnMvZG93bnJldi54bWxQSwECFAAUAAAACACHTuJA&#10;JYdp9+YBAADqAwAADgAAAAAAAAABACAAAAApAQAAZHJzL2Uyb0RvYy54bWxQSwUGAAAAAAYABgBZ&#10;AQAAgQ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w:rPr>
          <w:rFonts w:ascii="方正仿宋简体" w:hAnsi="方正仿宋简体" w:eastAsia="方正仿宋简体" w:cs="方正仿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581660</wp:posOffset>
                </wp:positionH>
                <wp:positionV relativeFrom="paragraph">
                  <wp:posOffset>9029065</wp:posOffset>
                </wp:positionV>
                <wp:extent cx="1045845" cy="307340"/>
                <wp:effectExtent l="4445" t="5080" r="16510" b="762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845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出具审批同意书</w:t>
                            </w:r>
                          </w:p>
                        </w:txbxContent>
                      </wps:txbx>
                      <wps:bodyPr lIns="36000" tIns="36000" rIns="36000" bIns="36000"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8pt;margin-top:710.95pt;height:24.2pt;width:82.35pt;z-index:251660288;mso-width-relative:page;mso-height-relative:page;" fillcolor="#FFFFFF" filled="t" stroked="t" coordsize="21600,21600" o:gfxdata="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+c55N2gAAAAwBAAAPAAAAAAAAAAEAIAAAACIAAABkcnMv&#10;ZG93bnJldi54bWxQSwECFAAUAAAACACHTuJA/zr63QECAAAfBAAADgAAAAAAAAABACAAAAAp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  <w:t>出具审批同意书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方正仿宋简体" w:hAnsi="方正仿宋简体" w:eastAsia="方正仿宋简体" w:cs="方正仿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3178810</wp:posOffset>
                </wp:positionH>
                <wp:positionV relativeFrom="paragraph">
                  <wp:posOffset>8069580</wp:posOffset>
                </wp:positionV>
                <wp:extent cx="1506855" cy="445135"/>
                <wp:effectExtent l="4445" t="4445" r="12700" b="7620"/>
                <wp:wrapNone/>
                <wp:docPr id="68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方正仿宋简体" w:hAnsi="方正仿宋简体" w:eastAsia="方正仿宋简体" w:cs="方正仿宋简体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规定权限范围外的，签署审核意见后报省自然资源厅审批。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0.3pt;margin-top:635.4pt;height:35.05pt;width:118.65pt;z-index:251659264;mso-width-relative:page;mso-height-relative:page;" fillcolor="#FFFFFF" filled="t" stroked="t" coordsize="21600,21600" o:gfxdata="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KG5PHZAAAADQEAAA8AAAAAAAAAAQAgAAAAIgAAAGRycy9kb3ducmV2LnhtbFBLAQIUABQAAAAI&#10;AIdO4kAlIfYG7AEAAOsDAAAOAAAAAAAAAAEAIAAAACgBAABkcnMvZTJvRG9jLnhtbFBLBQYAAAAA&#10;BgAGAFkBAACG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left"/>
                        <w:rPr>
                          <w:rFonts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方正仿宋简体" w:hAnsi="方正仿宋简体" w:eastAsia="方正仿宋简体" w:cs="方正仿宋简体"/>
                          <w:color w:val="000000"/>
                          <w:kern w:val="0"/>
                          <w:sz w:val="15"/>
                          <w:szCs w:val="15"/>
                        </w:rPr>
                        <w:t>规定权限范围外的，签署审核意见后报省自然资源厅审批。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58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F57111E-68E8-4241-B13E-4199F20628D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83F4F93-104A-4370-A7E0-B6035D9BDB8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BB30E359-2936-4263-85F2-BB8EA39FF35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1960093-E9C9-43DE-9D4B-9555AB26082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AD786F88-6C91-4AA2-AD8E-7EB9C482509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F7416877-FC5C-44C5-9EBA-0A431B1A6F74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  <w:embedRegular r:id="rId7" w:fontKey="{4F44EA63-2537-4B05-9CEA-CA6E6C059A12}"/>
  </w:font>
  <w:font w:name="ヒラギノ角ゴ Pro W3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_x0011_g.裩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8" w:fontKey="{8DFA578C-D27E-4281-A13C-43A5EB2BA030}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9" w:fontKey="{75D57666-2012-4B67-BA79-791DDBAC683C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FB801190-7814-4EA1-A8BC-F4E3DD5A0BD4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1" w:fontKey="{26C32244-7F29-487A-85CF-C4C45571EA7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keepNext w:val="0"/>
      <w:keepLines w:val="0"/>
      <w:widowControl w:val="0"/>
      <w:suppressLineNumbers w:val="0"/>
      <w:tabs>
        <w:tab w:val="center" w:pos="4153"/>
        <w:tab w:val="left" w:pos="5628"/>
        <w:tab w:val="left" w:pos="8080"/>
        <w:tab w:val="right" w:pos="8306"/>
      </w:tabs>
      <w:wordWrap w:val="0"/>
      <w:snapToGrid w:val="0"/>
      <w:spacing w:before="0" w:beforeAutospacing="0" w:after="0" w:afterAutospacing="0"/>
      <w:ind w:left="0" w:right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keepNext w:val="0"/>
      <w:keepLines w:val="0"/>
      <w:widowControl w:val="0"/>
      <w:suppressLineNumbers w:val="0"/>
      <w:tabs>
        <w:tab w:val="center" w:pos="4153"/>
        <w:tab w:val="left" w:pos="5628"/>
        <w:tab w:val="left" w:pos="8080"/>
        <w:tab w:val="right" w:pos="8306"/>
      </w:tabs>
      <w:wordWrap/>
      <w:snapToGrid w:val="0"/>
      <w:spacing w:before="0" w:beforeAutospacing="0" w:after="0" w:afterAutospacing="0"/>
      <w:ind w:left="0" w:right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embedTrueType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xZjkyMWViNTgwZGJiZThkNjkyNmUzMDAyZmE4NzIifQ=="/>
  </w:docVars>
  <w:rsids>
    <w:rsidRoot w:val="00FA3658"/>
    <w:rsid w:val="00081953"/>
    <w:rsid w:val="000942B7"/>
    <w:rsid w:val="000B3E14"/>
    <w:rsid w:val="001D7AE6"/>
    <w:rsid w:val="0029259F"/>
    <w:rsid w:val="002B5A8E"/>
    <w:rsid w:val="002D4DB7"/>
    <w:rsid w:val="00342B69"/>
    <w:rsid w:val="00357A27"/>
    <w:rsid w:val="004A2933"/>
    <w:rsid w:val="005400EB"/>
    <w:rsid w:val="00577F2F"/>
    <w:rsid w:val="005F2FFE"/>
    <w:rsid w:val="00703077"/>
    <w:rsid w:val="007C18F1"/>
    <w:rsid w:val="0093247D"/>
    <w:rsid w:val="00970533"/>
    <w:rsid w:val="00A03D7F"/>
    <w:rsid w:val="00A7412D"/>
    <w:rsid w:val="00AD3C78"/>
    <w:rsid w:val="00B879C8"/>
    <w:rsid w:val="00BC4BEE"/>
    <w:rsid w:val="00C92C9E"/>
    <w:rsid w:val="00C973A2"/>
    <w:rsid w:val="00D20E74"/>
    <w:rsid w:val="00D34022"/>
    <w:rsid w:val="00D34AC0"/>
    <w:rsid w:val="00EA7806"/>
    <w:rsid w:val="00EC5680"/>
    <w:rsid w:val="00FA3658"/>
    <w:rsid w:val="00FB269F"/>
    <w:rsid w:val="010C73B6"/>
    <w:rsid w:val="012572C9"/>
    <w:rsid w:val="015A150B"/>
    <w:rsid w:val="01934214"/>
    <w:rsid w:val="01AB7E6D"/>
    <w:rsid w:val="01DC796C"/>
    <w:rsid w:val="03412F6A"/>
    <w:rsid w:val="03FD57DD"/>
    <w:rsid w:val="046100D7"/>
    <w:rsid w:val="04C44C50"/>
    <w:rsid w:val="05005207"/>
    <w:rsid w:val="05202CEB"/>
    <w:rsid w:val="06AC23B7"/>
    <w:rsid w:val="070E313E"/>
    <w:rsid w:val="07B40FAC"/>
    <w:rsid w:val="07E928BE"/>
    <w:rsid w:val="08470AEB"/>
    <w:rsid w:val="08752A61"/>
    <w:rsid w:val="0924150D"/>
    <w:rsid w:val="0A343E3A"/>
    <w:rsid w:val="0AD34651"/>
    <w:rsid w:val="0B1B102D"/>
    <w:rsid w:val="0B722F66"/>
    <w:rsid w:val="0BD1079C"/>
    <w:rsid w:val="0C517EC5"/>
    <w:rsid w:val="0C577016"/>
    <w:rsid w:val="0C80522B"/>
    <w:rsid w:val="0D083FB4"/>
    <w:rsid w:val="0D362E53"/>
    <w:rsid w:val="0D524614"/>
    <w:rsid w:val="0D525BC6"/>
    <w:rsid w:val="0DFA6B22"/>
    <w:rsid w:val="0F847DFE"/>
    <w:rsid w:val="0FB96EB5"/>
    <w:rsid w:val="103F0810"/>
    <w:rsid w:val="10840242"/>
    <w:rsid w:val="10E71D43"/>
    <w:rsid w:val="110A40E3"/>
    <w:rsid w:val="11301EC1"/>
    <w:rsid w:val="11C75D80"/>
    <w:rsid w:val="11F561C5"/>
    <w:rsid w:val="129A64C6"/>
    <w:rsid w:val="12DE2CC5"/>
    <w:rsid w:val="137168CF"/>
    <w:rsid w:val="13A457F4"/>
    <w:rsid w:val="13B70D40"/>
    <w:rsid w:val="140C0BD3"/>
    <w:rsid w:val="147657F4"/>
    <w:rsid w:val="149F3EB1"/>
    <w:rsid w:val="14A437D3"/>
    <w:rsid w:val="152A48FD"/>
    <w:rsid w:val="15366654"/>
    <w:rsid w:val="159620A5"/>
    <w:rsid w:val="160E682B"/>
    <w:rsid w:val="16E1018D"/>
    <w:rsid w:val="175760D1"/>
    <w:rsid w:val="18813EA3"/>
    <w:rsid w:val="190618E0"/>
    <w:rsid w:val="19834C82"/>
    <w:rsid w:val="19D44894"/>
    <w:rsid w:val="19E31C52"/>
    <w:rsid w:val="1B572775"/>
    <w:rsid w:val="1C0C39DE"/>
    <w:rsid w:val="1CAE5AC1"/>
    <w:rsid w:val="1CE14896"/>
    <w:rsid w:val="1DA723B3"/>
    <w:rsid w:val="1E08509D"/>
    <w:rsid w:val="1F1D35E5"/>
    <w:rsid w:val="1F4D3D68"/>
    <w:rsid w:val="1F6B3A64"/>
    <w:rsid w:val="20104D96"/>
    <w:rsid w:val="21107F3E"/>
    <w:rsid w:val="21A04C86"/>
    <w:rsid w:val="21FC5D36"/>
    <w:rsid w:val="224D26CF"/>
    <w:rsid w:val="22DB1B20"/>
    <w:rsid w:val="25693991"/>
    <w:rsid w:val="25E60A73"/>
    <w:rsid w:val="26E74CBE"/>
    <w:rsid w:val="271E248E"/>
    <w:rsid w:val="27514612"/>
    <w:rsid w:val="278422D2"/>
    <w:rsid w:val="27AB6615"/>
    <w:rsid w:val="27DD5EA5"/>
    <w:rsid w:val="286A598B"/>
    <w:rsid w:val="286A73CF"/>
    <w:rsid w:val="28A77FC4"/>
    <w:rsid w:val="2941404F"/>
    <w:rsid w:val="2A385494"/>
    <w:rsid w:val="2A4C1574"/>
    <w:rsid w:val="2B941D8D"/>
    <w:rsid w:val="2BF91044"/>
    <w:rsid w:val="2C812C35"/>
    <w:rsid w:val="2D88589B"/>
    <w:rsid w:val="2DBA7833"/>
    <w:rsid w:val="2E440A2C"/>
    <w:rsid w:val="2EA14902"/>
    <w:rsid w:val="2EEB0EA8"/>
    <w:rsid w:val="2F57478F"/>
    <w:rsid w:val="2F9124AD"/>
    <w:rsid w:val="2FA15A0A"/>
    <w:rsid w:val="30951AA4"/>
    <w:rsid w:val="309C353A"/>
    <w:rsid w:val="30BD4AC6"/>
    <w:rsid w:val="30D065A7"/>
    <w:rsid w:val="30E0222B"/>
    <w:rsid w:val="31A03728"/>
    <w:rsid w:val="328238D1"/>
    <w:rsid w:val="3286517B"/>
    <w:rsid w:val="32E576A3"/>
    <w:rsid w:val="335D6289"/>
    <w:rsid w:val="34083583"/>
    <w:rsid w:val="34F27A15"/>
    <w:rsid w:val="35D53465"/>
    <w:rsid w:val="367E0853"/>
    <w:rsid w:val="36D87F64"/>
    <w:rsid w:val="36E35B6E"/>
    <w:rsid w:val="371704D3"/>
    <w:rsid w:val="374049DB"/>
    <w:rsid w:val="3772788A"/>
    <w:rsid w:val="37DE5A4E"/>
    <w:rsid w:val="381C69BD"/>
    <w:rsid w:val="387B329C"/>
    <w:rsid w:val="3891727B"/>
    <w:rsid w:val="39194222"/>
    <w:rsid w:val="39C46EC5"/>
    <w:rsid w:val="3A601301"/>
    <w:rsid w:val="3AE55824"/>
    <w:rsid w:val="3B5E4DCA"/>
    <w:rsid w:val="3CB43349"/>
    <w:rsid w:val="3CF16ABC"/>
    <w:rsid w:val="3D0D2931"/>
    <w:rsid w:val="3D5F318D"/>
    <w:rsid w:val="3D6C02C2"/>
    <w:rsid w:val="3D9D2E15"/>
    <w:rsid w:val="3DF0447A"/>
    <w:rsid w:val="3DF064DB"/>
    <w:rsid w:val="3E083824"/>
    <w:rsid w:val="3E196313"/>
    <w:rsid w:val="3F6B7057"/>
    <w:rsid w:val="3F6D08A1"/>
    <w:rsid w:val="3FD44D7F"/>
    <w:rsid w:val="3FFC0219"/>
    <w:rsid w:val="40753E76"/>
    <w:rsid w:val="408C19F2"/>
    <w:rsid w:val="40A21117"/>
    <w:rsid w:val="40DC15A1"/>
    <w:rsid w:val="40F50E3B"/>
    <w:rsid w:val="41090248"/>
    <w:rsid w:val="4157061F"/>
    <w:rsid w:val="416E04C6"/>
    <w:rsid w:val="417465B2"/>
    <w:rsid w:val="42645010"/>
    <w:rsid w:val="42A161B5"/>
    <w:rsid w:val="42BA2C13"/>
    <w:rsid w:val="4395795A"/>
    <w:rsid w:val="44654875"/>
    <w:rsid w:val="44BE2E8F"/>
    <w:rsid w:val="44C51C72"/>
    <w:rsid w:val="457D5BAF"/>
    <w:rsid w:val="45C82341"/>
    <w:rsid w:val="47847A81"/>
    <w:rsid w:val="48332338"/>
    <w:rsid w:val="491B16E9"/>
    <w:rsid w:val="49B76171"/>
    <w:rsid w:val="4A6242BC"/>
    <w:rsid w:val="4A9127DC"/>
    <w:rsid w:val="4AE66C9B"/>
    <w:rsid w:val="4BD62EC5"/>
    <w:rsid w:val="4CDE356B"/>
    <w:rsid w:val="4D2B4550"/>
    <w:rsid w:val="4E764404"/>
    <w:rsid w:val="4EF57151"/>
    <w:rsid w:val="4F833AA1"/>
    <w:rsid w:val="4FB12D29"/>
    <w:rsid w:val="500818DE"/>
    <w:rsid w:val="502617E8"/>
    <w:rsid w:val="505E56E5"/>
    <w:rsid w:val="513E2350"/>
    <w:rsid w:val="5164103C"/>
    <w:rsid w:val="51F46E7D"/>
    <w:rsid w:val="52632790"/>
    <w:rsid w:val="52C80636"/>
    <w:rsid w:val="530B4690"/>
    <w:rsid w:val="53130849"/>
    <w:rsid w:val="53B876CD"/>
    <w:rsid w:val="54422A68"/>
    <w:rsid w:val="5472687E"/>
    <w:rsid w:val="548848E5"/>
    <w:rsid w:val="54E7323D"/>
    <w:rsid w:val="55173EF5"/>
    <w:rsid w:val="55897392"/>
    <w:rsid w:val="55AB4356"/>
    <w:rsid w:val="56332924"/>
    <w:rsid w:val="56AD4B11"/>
    <w:rsid w:val="56B719ED"/>
    <w:rsid w:val="56C500AD"/>
    <w:rsid w:val="5796247D"/>
    <w:rsid w:val="58852245"/>
    <w:rsid w:val="588E0972"/>
    <w:rsid w:val="593D15AA"/>
    <w:rsid w:val="594617F9"/>
    <w:rsid w:val="595C21C0"/>
    <w:rsid w:val="59A85A64"/>
    <w:rsid w:val="5AEA405F"/>
    <w:rsid w:val="5B113780"/>
    <w:rsid w:val="5B1D06C1"/>
    <w:rsid w:val="5D0023B3"/>
    <w:rsid w:val="5D3970FE"/>
    <w:rsid w:val="5D5F1D5C"/>
    <w:rsid w:val="5D965CA3"/>
    <w:rsid w:val="5DD24E5D"/>
    <w:rsid w:val="5E2D5FD5"/>
    <w:rsid w:val="5E5E4DF7"/>
    <w:rsid w:val="5E7450C9"/>
    <w:rsid w:val="5EAF39DA"/>
    <w:rsid w:val="5EE65064"/>
    <w:rsid w:val="5EF23DBA"/>
    <w:rsid w:val="5F0E7CD5"/>
    <w:rsid w:val="5F3F29C6"/>
    <w:rsid w:val="5F685A79"/>
    <w:rsid w:val="5F9F0B0D"/>
    <w:rsid w:val="5FED6AAD"/>
    <w:rsid w:val="60BE48AA"/>
    <w:rsid w:val="60DA29A7"/>
    <w:rsid w:val="60E17741"/>
    <w:rsid w:val="62067E3D"/>
    <w:rsid w:val="623C2D25"/>
    <w:rsid w:val="63563CA5"/>
    <w:rsid w:val="63615C24"/>
    <w:rsid w:val="63862DB2"/>
    <w:rsid w:val="63FF65AE"/>
    <w:rsid w:val="646E799B"/>
    <w:rsid w:val="64803E34"/>
    <w:rsid w:val="655A2999"/>
    <w:rsid w:val="665054B9"/>
    <w:rsid w:val="667C1E0A"/>
    <w:rsid w:val="668F6D6C"/>
    <w:rsid w:val="66A2395B"/>
    <w:rsid w:val="67CC4E20"/>
    <w:rsid w:val="68016A6B"/>
    <w:rsid w:val="685968A7"/>
    <w:rsid w:val="687D48BD"/>
    <w:rsid w:val="68881D87"/>
    <w:rsid w:val="68FD7E63"/>
    <w:rsid w:val="694A61EF"/>
    <w:rsid w:val="698E7FFD"/>
    <w:rsid w:val="69A00505"/>
    <w:rsid w:val="69D75284"/>
    <w:rsid w:val="6A194EDD"/>
    <w:rsid w:val="6AAF3FF2"/>
    <w:rsid w:val="6ABA2ADD"/>
    <w:rsid w:val="6AD204F7"/>
    <w:rsid w:val="6B224107"/>
    <w:rsid w:val="6BBE62A5"/>
    <w:rsid w:val="6C3B1304"/>
    <w:rsid w:val="6CE10C19"/>
    <w:rsid w:val="6CEF108A"/>
    <w:rsid w:val="6E0D0AA1"/>
    <w:rsid w:val="6E241705"/>
    <w:rsid w:val="6E7558EB"/>
    <w:rsid w:val="6E895A0C"/>
    <w:rsid w:val="6F064C35"/>
    <w:rsid w:val="6F0C35C3"/>
    <w:rsid w:val="6F44464C"/>
    <w:rsid w:val="6F494BAD"/>
    <w:rsid w:val="6F5C4B70"/>
    <w:rsid w:val="6F901666"/>
    <w:rsid w:val="6FE30CAE"/>
    <w:rsid w:val="6FE80032"/>
    <w:rsid w:val="6FF96450"/>
    <w:rsid w:val="6FFC01AF"/>
    <w:rsid w:val="70D64C28"/>
    <w:rsid w:val="71601378"/>
    <w:rsid w:val="71D61D0F"/>
    <w:rsid w:val="71F20F90"/>
    <w:rsid w:val="72021AA8"/>
    <w:rsid w:val="73090DDC"/>
    <w:rsid w:val="732950C8"/>
    <w:rsid w:val="73991BC2"/>
    <w:rsid w:val="73FD5702"/>
    <w:rsid w:val="740C08C8"/>
    <w:rsid w:val="744D7FE5"/>
    <w:rsid w:val="7468630F"/>
    <w:rsid w:val="75114033"/>
    <w:rsid w:val="75186314"/>
    <w:rsid w:val="76645E5F"/>
    <w:rsid w:val="76A338B5"/>
    <w:rsid w:val="771358E0"/>
    <w:rsid w:val="772D6F76"/>
    <w:rsid w:val="773E38DF"/>
    <w:rsid w:val="77CE35A6"/>
    <w:rsid w:val="78181628"/>
    <w:rsid w:val="78A9417D"/>
    <w:rsid w:val="78FF680A"/>
    <w:rsid w:val="7A377CD5"/>
    <w:rsid w:val="7B827A6B"/>
    <w:rsid w:val="7C3F770A"/>
    <w:rsid w:val="7D37324E"/>
    <w:rsid w:val="7D5D4F64"/>
    <w:rsid w:val="7D7E0134"/>
    <w:rsid w:val="7E653C02"/>
    <w:rsid w:val="7E9C6F9B"/>
    <w:rsid w:val="7F7C0A32"/>
    <w:rsid w:val="7FA82817"/>
    <w:rsid w:val="7FF71DCD"/>
    <w:rsid w:val="7FF80D0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46"/>
    <w:semiHidden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5"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99"/>
    <w:pPr>
      <w:ind w:firstLine="420" w:firstLineChars="200"/>
    </w:pPr>
    <w:rPr>
      <w:szCs w:val="24"/>
    </w:rPr>
  </w:style>
  <w:style w:type="paragraph" w:styleId="6">
    <w:name w:val="Plain Text"/>
    <w:basedOn w:val="1"/>
    <w:qFormat/>
    <w:uiPriority w:val="0"/>
    <w:rPr>
      <w:rFonts w:ascii="宋体" w:hAnsi="Courier New"/>
      <w:szCs w:val="24"/>
    </w:rPr>
  </w:style>
  <w:style w:type="paragraph" w:styleId="7">
    <w:name w:val="Balloon Text"/>
    <w:basedOn w:val="1"/>
    <w:link w:val="47"/>
    <w:qFormat/>
    <w:uiPriority w:val="0"/>
    <w:rPr>
      <w:sz w:val="18"/>
      <w:szCs w:val="18"/>
    </w:rPr>
  </w:style>
  <w:style w:type="paragraph" w:styleId="8">
    <w:name w:val="footer"/>
    <w:basedOn w:val="1"/>
    <w:link w:val="4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napToGrid w:val="0"/>
      <w:spacing w:line="64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paragraph" w:styleId="11">
    <w:name w:val="Normal (Web)"/>
    <w:basedOn w:val="1"/>
    <w:qFormat/>
    <w:uiPriority w:val="99"/>
    <w:rPr>
      <w:rFonts w:ascii="Times New Roman" w:hAnsi="Times New Roman" w:cs="Times New Roman"/>
      <w:sz w:val="24"/>
      <w:szCs w:val="24"/>
    </w:rPr>
  </w:style>
  <w:style w:type="paragraph" w:styleId="12">
    <w:name w:val="Body Text First Indent"/>
    <w:basedOn w:val="2"/>
    <w:qFormat/>
    <w:uiPriority w:val="0"/>
    <w:pPr>
      <w:ind w:firstLine="420" w:firstLineChars="1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qFormat/>
    <w:uiPriority w:val="0"/>
    <w:rPr>
      <w:rFonts w:cs="Times New Roman"/>
    </w:rPr>
  </w:style>
  <w:style w:type="character" w:styleId="18">
    <w:name w:val="Emphasis"/>
    <w:basedOn w:val="15"/>
    <w:qFormat/>
    <w:uiPriority w:val="20"/>
    <w:rPr>
      <w:i/>
    </w:rPr>
  </w:style>
  <w:style w:type="character" w:styleId="19">
    <w:name w:val="Hyperlink"/>
    <w:basedOn w:val="15"/>
    <w:qFormat/>
    <w:uiPriority w:val="99"/>
    <w:rPr>
      <w:color w:val="333333"/>
      <w:u w:val="none"/>
    </w:rPr>
  </w:style>
  <w:style w:type="paragraph" w:customStyle="1" w:styleId="20">
    <w:name w:val="BodyText1I2"/>
    <w:next w:val="1"/>
    <w:qFormat/>
    <w:uiPriority w:val="0"/>
    <w:pPr>
      <w:widowControl w:val="0"/>
      <w:spacing w:line="520" w:lineRule="exact"/>
      <w:ind w:firstLine="720" w:firstLineChars="200"/>
      <w:jc w:val="both"/>
      <w:textAlignment w:val="baseline"/>
    </w:pPr>
    <w:rPr>
      <w:rFonts w:ascii="宋体" w:hAnsi="宋体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页眉1"/>
    <w:qFormat/>
    <w:uiPriority w:val="0"/>
    <w:pPr>
      <w:widowControl w:val="0"/>
      <w:tabs>
        <w:tab w:val="center" w:pos="4153"/>
        <w:tab w:val="right" w:pos="8306"/>
      </w:tabs>
      <w:jc w:val="center"/>
    </w:pPr>
    <w:rPr>
      <w:rFonts w:ascii="Trebuchet MS" w:hAnsi="Trebuchet MS" w:eastAsia="ヒラギノ角ゴ Pro W3" w:cs="Times New Roman"/>
      <w:color w:val="000000"/>
      <w:kern w:val="2"/>
      <w:sz w:val="18"/>
      <w:lang w:val="en-US" w:eastAsia="zh-CN" w:bidi="ar-SA"/>
    </w:rPr>
  </w:style>
  <w:style w:type="character" w:customStyle="1" w:styleId="22">
    <w:name w:val="页眉 Char"/>
    <w:basedOn w:val="15"/>
    <w:link w:val="9"/>
    <w:qFormat/>
    <w:uiPriority w:val="99"/>
    <w:rPr>
      <w:sz w:val="18"/>
      <w:szCs w:val="18"/>
    </w:rPr>
  </w:style>
  <w:style w:type="character" w:customStyle="1" w:styleId="23">
    <w:name w:val="页脚 Char"/>
    <w:basedOn w:val="15"/>
    <w:link w:val="8"/>
    <w:qFormat/>
    <w:uiPriority w:val="99"/>
    <w:rPr>
      <w:sz w:val="18"/>
      <w:szCs w:val="18"/>
    </w:rPr>
  </w:style>
  <w:style w:type="paragraph" w:customStyle="1" w:styleId="24">
    <w:name w:val="Normal_0"/>
    <w:qFormat/>
    <w:uiPriority w:val="0"/>
    <w:pPr>
      <w:widowControl w:val="0"/>
      <w:jc w:val="both"/>
    </w:pPr>
    <w:rPr>
      <w:rFonts w:ascii="等线" w:hAnsi="等线" w:eastAsia="等线" w:cs="Times New Roman"/>
      <w:lang w:val="en-US" w:eastAsia="zh-CN" w:bidi="ar-SA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_x0011_g.裩.." w:hAnsi="Times New Roman" w:eastAsia="宋体_x0011_g.裩.." w:cs="宋体_x0011_g.裩.."/>
      <w:color w:val="000000"/>
      <w:sz w:val="24"/>
      <w:szCs w:val="24"/>
      <w:lang w:val="en-US" w:eastAsia="zh-CN" w:bidi="ar-SA"/>
    </w:rPr>
  </w:style>
  <w:style w:type="paragraph" w:customStyle="1" w:styleId="27">
    <w:name w:val="BodyTextIndent"/>
    <w:next w:val="1"/>
    <w:qFormat/>
    <w:uiPriority w:val="0"/>
    <w:pPr>
      <w:widowControl w:val="0"/>
      <w:spacing w:after="120"/>
      <w:ind w:left="420" w:leftChars="200"/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文件格式"/>
    <w:qFormat/>
    <w:uiPriority w:val="0"/>
    <w:pPr>
      <w:spacing w:line="460" w:lineRule="atLeast"/>
      <w:ind w:left="1" w:firstLine="419"/>
      <w:jc w:val="both"/>
      <w:textAlignment w:val="bottom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customStyle="1" w:styleId="29">
    <w:name w:val="Other|1"/>
    <w:basedOn w:val="1"/>
    <w:qFormat/>
    <w:uiPriority w:val="0"/>
    <w:rPr>
      <w:rFonts w:ascii="宋体" w:hAnsi="宋体"/>
      <w:sz w:val="17"/>
      <w:szCs w:val="17"/>
      <w:lang w:val="zh-CN" w:bidi="zh-CN"/>
    </w:rPr>
  </w:style>
  <w:style w:type="paragraph" w:customStyle="1" w:styleId="30">
    <w:name w:val="Table caption|1"/>
    <w:basedOn w:val="1"/>
    <w:qFormat/>
    <w:uiPriority w:val="0"/>
    <w:rPr>
      <w:rFonts w:ascii="宋体" w:hAnsi="宋体"/>
      <w:sz w:val="17"/>
      <w:szCs w:val="17"/>
      <w:lang w:val="zh-CN" w:bidi="zh-CN"/>
    </w:rPr>
  </w:style>
  <w:style w:type="paragraph" w:customStyle="1" w:styleId="31">
    <w:name w:val="Body text|2"/>
    <w:basedOn w:val="1"/>
    <w:qFormat/>
    <w:uiPriority w:val="0"/>
    <w:pPr>
      <w:spacing w:line="341" w:lineRule="auto"/>
    </w:pPr>
    <w:rPr>
      <w:rFonts w:ascii="宋体" w:hAnsi="宋体"/>
      <w:sz w:val="17"/>
      <w:szCs w:val="17"/>
      <w:lang w:val="zh-CN" w:bidi="zh-CN"/>
    </w:rPr>
  </w:style>
  <w:style w:type="paragraph" w:customStyle="1" w:styleId="32">
    <w:name w:val="Body text|1"/>
    <w:basedOn w:val="1"/>
    <w:qFormat/>
    <w:uiPriority w:val="0"/>
    <w:pPr>
      <w:spacing w:line="430" w:lineRule="auto"/>
      <w:ind w:firstLine="400"/>
    </w:pPr>
    <w:rPr>
      <w:rFonts w:ascii="宋体" w:hAnsi="宋体"/>
      <w:sz w:val="16"/>
      <w:szCs w:val="16"/>
      <w:lang w:val="zh-TW" w:eastAsia="zh-TW" w:bidi="zh-TW"/>
    </w:rPr>
  </w:style>
  <w:style w:type="paragraph" w:customStyle="1" w:styleId="33">
    <w:name w:val="179"/>
    <w:basedOn w:val="1"/>
    <w:qFormat/>
    <w:uiPriority w:val="0"/>
    <w:pPr>
      <w:ind w:firstLine="420" w:firstLineChars="200"/>
    </w:pPr>
  </w:style>
  <w:style w:type="character" w:customStyle="1" w:styleId="34">
    <w:name w:val="NormalCharacter"/>
    <w:qFormat/>
    <w:uiPriority w:val="0"/>
  </w:style>
  <w:style w:type="character" w:customStyle="1" w:styleId="35">
    <w:name w:val="页脚 Char1"/>
    <w:basedOn w:val="15"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36">
    <w:name w:val="ti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37">
    <w:name w:val="页脚 Char2"/>
    <w:basedOn w:val="15"/>
    <w:link w:val="8"/>
    <w:qFormat/>
    <w:uiPriority w:val="0"/>
    <w:rPr>
      <w:sz w:val="18"/>
      <w:szCs w:val="18"/>
    </w:rPr>
  </w:style>
  <w:style w:type="character" w:customStyle="1" w:styleId="38">
    <w:name w:val="页脚 字符1"/>
    <w:basedOn w:val="15"/>
    <w:qFormat/>
    <w:uiPriority w:val="0"/>
    <w:rPr>
      <w:kern w:val="2"/>
      <w:sz w:val="18"/>
      <w:szCs w:val="18"/>
    </w:rPr>
  </w:style>
  <w:style w:type="paragraph" w:customStyle="1" w:styleId="39">
    <w:name w:val="Heading3"/>
    <w:basedOn w:val="1"/>
    <w:next w:val="1"/>
    <w:qFormat/>
    <w:uiPriority w:val="99"/>
    <w:pPr>
      <w:keepNext/>
      <w:keepLines/>
      <w:spacing w:before="260" w:after="260" w:line="416" w:lineRule="auto"/>
      <w:textAlignment w:val="baseline"/>
    </w:pPr>
    <w:rPr>
      <w:rFonts w:ascii="Times New Roman" w:hAnsi="Times New Roman"/>
      <w:b/>
      <w:bCs/>
      <w:sz w:val="32"/>
      <w:szCs w:val="32"/>
    </w:rPr>
  </w:style>
  <w:style w:type="paragraph" w:customStyle="1" w:styleId="40">
    <w:name w:val="（一）"/>
    <w:basedOn w:val="1"/>
    <w:qFormat/>
    <w:uiPriority w:val="0"/>
    <w:pPr>
      <w:spacing w:line="600" w:lineRule="exact"/>
      <w:jc w:val="center"/>
      <w:outlineLvl w:val="1"/>
    </w:pPr>
    <w:rPr>
      <w:rFonts w:ascii="华文中宋" w:hAnsi="华文中宋" w:eastAsia="华文中宋"/>
      <w:bCs/>
      <w:sz w:val="44"/>
      <w:szCs w:val="44"/>
    </w:rPr>
  </w:style>
  <w:style w:type="paragraph" w:customStyle="1" w:styleId="41">
    <w:name w:val="1."/>
    <w:basedOn w:val="1"/>
    <w:qFormat/>
    <w:uiPriority w:val="0"/>
    <w:pPr>
      <w:spacing w:line="560" w:lineRule="exact"/>
      <w:ind w:firstLine="200" w:firstLineChars="200"/>
      <w:jc w:val="left"/>
    </w:pPr>
    <w:rPr>
      <w:rFonts w:ascii="宋体" w:hAnsi="宋体" w:eastAsia="黑体"/>
      <w:bCs/>
      <w:sz w:val="32"/>
      <w:szCs w:val="36"/>
    </w:rPr>
  </w:style>
  <w:style w:type="paragraph" w:customStyle="1" w:styleId="42">
    <w:name w:val="1.1"/>
    <w:basedOn w:val="1"/>
    <w:qFormat/>
    <w:uiPriority w:val="0"/>
    <w:pPr>
      <w:ind w:firstLine="640" w:firstLineChars="200"/>
      <w:jc w:val="left"/>
    </w:pPr>
    <w:rPr>
      <w:rFonts w:ascii="仿宋_GB2312" w:hAnsi="宋体" w:eastAsia="仿宋_GB2312"/>
      <w:sz w:val="32"/>
      <w:szCs w:val="32"/>
    </w:rPr>
  </w:style>
  <w:style w:type="paragraph" w:customStyle="1" w:styleId="43">
    <w:name w:val="申请表"/>
    <w:basedOn w:val="1"/>
    <w:qFormat/>
    <w:uiPriority w:val="0"/>
    <w:pPr>
      <w:widowControl/>
      <w:jc w:val="center"/>
    </w:pPr>
    <w:rPr>
      <w:rFonts w:ascii="Times New Roman" w:hAnsi="Times New Roman"/>
      <w:sz w:val="36"/>
      <w:szCs w:val="36"/>
    </w:rPr>
  </w:style>
  <w:style w:type="paragraph" w:customStyle="1" w:styleId="44">
    <w:name w:val="正文正文"/>
    <w:basedOn w:val="1"/>
    <w:qFormat/>
    <w:uiPriority w:val="0"/>
    <w:pPr>
      <w:spacing w:line="560" w:lineRule="exact"/>
      <w:ind w:firstLine="640" w:firstLineChars="200"/>
    </w:pPr>
    <w:rPr>
      <w:rFonts w:ascii="仿宋_GB2312" w:hAnsi="Times New Roman" w:eastAsia="仿宋_GB2312"/>
      <w:sz w:val="32"/>
      <w:szCs w:val="32"/>
    </w:rPr>
  </w:style>
  <w:style w:type="character" w:customStyle="1" w:styleId="45">
    <w:name w:val="正文文本 Char"/>
    <w:basedOn w:val="15"/>
    <w:link w:val="2"/>
    <w:qFormat/>
    <w:uiPriority w:val="0"/>
    <w:rPr>
      <w:kern w:val="2"/>
      <w:sz w:val="21"/>
      <w:szCs w:val="24"/>
    </w:rPr>
  </w:style>
  <w:style w:type="character" w:customStyle="1" w:styleId="46">
    <w:name w:val="标题 2 Char"/>
    <w:basedOn w:val="15"/>
    <w:link w:val="3"/>
    <w:qFormat/>
    <w:uiPriority w:val="0"/>
    <w:rPr>
      <w:rFonts w:ascii="Cambria" w:hAnsi="Cambria" w:eastAsia="宋体" w:cs="Times New Roman"/>
      <w:b/>
      <w:kern w:val="2"/>
      <w:sz w:val="32"/>
      <w:szCs w:val="32"/>
    </w:rPr>
  </w:style>
  <w:style w:type="character" w:customStyle="1" w:styleId="47">
    <w:name w:val="批注框文本 Char"/>
    <w:basedOn w:val="15"/>
    <w:link w:val="7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48">
    <w:name w:val="页脚 字符"/>
    <w:basedOn w:val="15"/>
    <w:link w:val="8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59</Pages>
  <Words>18688</Words>
  <Characters>19077</Characters>
  <Lines>25</Lines>
  <Paragraphs>43</Paragraphs>
  <TotalTime>22</TotalTime>
  <ScaleCrop>false</ScaleCrop>
  <LinksUpToDate>false</LinksUpToDate>
  <CharactersWithSpaces>20066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2022-11-01T06:44:00Z</dcterms:created>
  <dc:creator>微软用户</dc:creator>
  <cp:lastModifiedBy>1</cp:lastModifiedBy>
  <cp:lastPrinted>2022-11-02T01:42:00Z</cp:lastPrinted>
  <dcterms:modified xsi:type="dcterms:W3CDTF">2022-11-04T02:05:42Z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351B1FB84C9647C28F361AC9D499F032</vt:lpwstr>
  </property>
  <property fmtid="{D5CDD505-2E9C-101B-9397-08002B2CF9AE}" pid="4" name="KSOSaveFontToCloudKey">
    <vt:lpwstr>486263162_embed</vt:lpwstr>
  </property>
</Properties>
</file>