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0"/>
          <w:sz w:val="43"/>
          <w:szCs w:val="43"/>
          <w:lang w:val="en-US" w:eastAsia="zh-CN" w:bidi="ar"/>
        </w:rPr>
        <w:t>济宁市自然资源和规划局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3"/>
          <w:szCs w:val="43"/>
          <w:lang w:val="en-US" w:eastAsia="zh-CN" w:bidi="ar"/>
        </w:rPr>
        <w:t>关于行政规范性文件《济宁市网上挂牌出让国有建设用地使用权办法》的后评估报告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 w:bidi="ar"/>
        </w:rPr>
        <w:t>市委全面依法治市委员会办公室：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 w:bidi="ar"/>
        </w:rPr>
        <w:t>根据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规范性文件管理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有关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 w:bidi="ar"/>
        </w:rPr>
        <w:t>规定，济宁市自然资源和规划局对《济宁市网上挂牌出让国有建设用地使用权办法》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（以下简称《办法》）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 w:bidi="ar"/>
        </w:rPr>
        <w:t>进行了后评估。具体情况报告如下：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一、评估工作的基本情况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（一）评估的目的。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为全面了解《济宁市网上挂牌出让国有建设用地使用权办法》的实施情况，总结评估《办法》对于规范网上挂牌出让国有建设用地使用权行为，促进国有建设用地使用权出让公开、公平、公正成效，及时发现《办法》实施过程中遇到的问题，不断完善和改进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《办法》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，促进政策真正落地落实。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red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（二）</w:t>
      </w:r>
      <w:r>
        <w:rPr>
          <w:rFonts w:hint="default" w:ascii="方正楷体简体" w:hAnsi="方正楷体简体" w:eastAsia="方正楷体简体" w:cs="方正楷体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评估对象基本情况。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为落实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国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</w:rPr>
        <w:t>有建设用地使用权网上出让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制度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2012年2月20日，市政府印发《济宁市网上挂牌出让国有建设用地使用权规定（试行）》（济政办发〔2012〕11 号），随着文件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实施，期间进行了多次修改完善，但主要内容、框架基本没有变。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2019年6月5日，市政府印发了《济宁市网上挂牌出让国有建设用地使用权办法》（济政办发〔2019〕4号），该办法自2019年7月5日起施行，有效期至2024年7月4日；2022年12月26日市政府印发《关于宣布失效和修改部分行政规范性文件的通知》（济政发〔2022〕23号），将第一条中依据进行修改，其他内容未修改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（三）</w:t>
      </w:r>
      <w:r>
        <w:rPr>
          <w:rFonts w:hint="default" w:ascii="方正楷体简体" w:hAnsi="方正楷体简体" w:eastAsia="方正楷体简体" w:cs="方正楷体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评估过程。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 w:bidi="ar"/>
        </w:rPr>
        <w:t>本次评估采取座谈评估、公开征求意见方式。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一是组织召开座谈会，6月30日在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 w:bidi="ar"/>
        </w:rPr>
        <w:t>济宁市自然资源和规划局海关路办公区11楼会议室，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召开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了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行政规范性文件征集意见座谈会。参加会议的有权益利用科、储备规划中心、任城区自然资源局、高新区分局、太白湖新区分局、经济开发区分局有关负责同志，同时邀请了九巨龙、瑞马集团、高新城投、城投嘉华、尚龙地产、中基置业等房地产开发公司。二是公开征求意见。2023年6月19日通过局门户网站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发布公开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征求社会公众意见，期间未收到任何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反馈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意见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二、评估内容分析和依据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（一）文件的合法性和规范性。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2019年《办法》修订过程中，履行了公开征求意见、专家论证、合法性审查、政府常务会集体审议通过等程序，《办法》制定过程符合规范性文件的制定程序，内容和形式合法。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（二）</w:t>
      </w:r>
      <w:r>
        <w:rPr>
          <w:rFonts w:hint="default" w:ascii="方正楷体简体" w:hAnsi="方正楷体简体" w:eastAsia="方正楷体简体" w:cs="方正楷体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各方意见及其采纳情况。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lang w:val="en-US" w:eastAsia="zh-CN" w:bidi="ar"/>
        </w:rPr>
        <w:t>2023年6月30日，座谈会上</w:t>
      </w: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lang w:val="en-US" w:eastAsia="zh-CN" w:bidi="ar"/>
        </w:rPr>
        <w:t>参会人员结合工作实际对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lang w:val="en-US" w:eastAsia="zh-CN" w:bidi="ar"/>
        </w:rPr>
        <w:t>《办法》</w:t>
      </w: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lang w:val="en-US" w:eastAsia="zh-CN" w:bidi="ar"/>
        </w:rPr>
        <w:t>执行情况和修订发表了意见，认为《办法》符合目前国家有关政策和规范性文件要求。2023年6月19日通过局门户网站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lang w:val="en-US" w:eastAsia="zh-CN" w:bidi="ar"/>
        </w:rPr>
        <w:t>发布公开</w:t>
      </w: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lang w:val="en-US" w:eastAsia="zh-CN" w:bidi="ar"/>
        </w:rPr>
        <w:t>征求社会公众意见，期间未收到任何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lang w:val="en-US" w:eastAsia="zh-CN" w:bidi="ar"/>
        </w:rPr>
        <w:t>反馈</w:t>
      </w: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lang w:val="en-US" w:eastAsia="zh-CN" w:bidi="ar"/>
        </w:rPr>
        <w:t>意见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（三）</w:t>
      </w:r>
      <w:r>
        <w:rPr>
          <w:rFonts w:hint="default" w:ascii="方正楷体简体" w:hAnsi="方正楷体简体" w:eastAsia="方正楷体简体" w:cs="方正楷体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文件实施情况及效果。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《办法》的施行规范了我市网上挂牌出让行为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实现了国有建设用地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高效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市场化配置。自2019年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7月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《办法》实施以来，全市实施网上挂牌出让2824宗，面积96777亩，成交价款1271.7亿元。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三、评估结论和意见建议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（一）</w:t>
      </w:r>
      <w:r>
        <w:rPr>
          <w:rFonts w:hint="default" w:ascii="方正楷体简体" w:hAnsi="方正楷体简体" w:eastAsia="方正楷体简体" w:cs="方正楷体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评估结论。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经后评估，《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办法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》各项规定与法律、法规、规章以及上级有关政策规定相一致；符合公平、公正原则，具体制定措施必要、适当；市政府规范性文件之间不存在冲突，规定的制度相互衔接，建立的配套制度完备；具体制度能有针对性地解决行政管理中存在的问题；文件实施取得了社会效益和经济效益。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可以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根据《山东省国有建设用地弹性供应暂行办法》，将《办法》“出让”内涵扩展到“出让、租赁、先租后让、租让结合等有偿使用方式”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根据新修订的《土地管理法》，增设集体经营性集体建设用地参照执行的规定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评估结论是建议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修改规范性文件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（二）</w:t>
      </w:r>
      <w:r>
        <w:rPr>
          <w:rFonts w:hint="default" w:ascii="方正楷体简体" w:hAnsi="方正楷体简体" w:eastAsia="方正楷体简体" w:cs="方正楷体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对问题和风险的对策建议。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该文件在正式施行前已经完成风险评估，经专家组论证内容风险评估等级可控。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</w:p>
    <w:sectPr>
      <w:footerReference r:id="rId3" w:type="default"/>
      <w:footerReference r:id="rId4" w:type="even"/>
      <w:pgSz w:w="11906" w:h="16838"/>
      <w:pgMar w:top="1814" w:right="1474" w:bottom="1587" w:left="1531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ヒラギノ角ゴ Pro W3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5628"/>
        <w:tab w:val="left" w:pos="8080"/>
      </w:tabs>
      <w:ind w:right="280"/>
      <w:jc w:val="right"/>
      <w:rPr>
        <w:rFonts w:ascii="方正仿宋简体" w:eastAsia="方正仿宋简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  <w:sz w:val="28"/>
        <w:szCs w:val="28"/>
      </w:rPr>
      <w:t>1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  <w:r>
      <w:rPr>
        <w:rFonts w:hint="eastAsia" w:ascii="方正仿宋简体" w:hAnsi="宋体" w:eastAsia="方正仿宋简体"/>
        <w:sz w:val="28"/>
        <w:szCs w:val="28"/>
      </w:rPr>
      <w:t>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280" w:firstLineChars="100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  <w:sz w:val="28"/>
        <w:szCs w:val="28"/>
      </w:rPr>
      <w:t>4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zODk0MGE4NmRkOGZkYWVjMTBmNTQ5MTA3OTQyNDAifQ=="/>
  </w:docVars>
  <w:rsids>
    <w:rsidRoot w:val="738708AF"/>
    <w:rsid w:val="04602933"/>
    <w:rsid w:val="06693D01"/>
    <w:rsid w:val="094C7482"/>
    <w:rsid w:val="0AEB329A"/>
    <w:rsid w:val="0E9340D1"/>
    <w:rsid w:val="0F9671EF"/>
    <w:rsid w:val="1094105C"/>
    <w:rsid w:val="12F549FB"/>
    <w:rsid w:val="14BA370F"/>
    <w:rsid w:val="14FB56DC"/>
    <w:rsid w:val="18F2382D"/>
    <w:rsid w:val="1AD32A14"/>
    <w:rsid w:val="236503AD"/>
    <w:rsid w:val="26EF4C43"/>
    <w:rsid w:val="28F33BD2"/>
    <w:rsid w:val="29021EC6"/>
    <w:rsid w:val="2BE44632"/>
    <w:rsid w:val="2C924AE7"/>
    <w:rsid w:val="2FFBCD8F"/>
    <w:rsid w:val="2FFFB8DF"/>
    <w:rsid w:val="30AE7BC6"/>
    <w:rsid w:val="320F30FF"/>
    <w:rsid w:val="32F62EC2"/>
    <w:rsid w:val="33E33A03"/>
    <w:rsid w:val="35551771"/>
    <w:rsid w:val="39C00A10"/>
    <w:rsid w:val="3B5547E7"/>
    <w:rsid w:val="3F5B3F25"/>
    <w:rsid w:val="4AFF70A6"/>
    <w:rsid w:val="4C197BD8"/>
    <w:rsid w:val="4C694FCD"/>
    <w:rsid w:val="4E075509"/>
    <w:rsid w:val="4E7037C2"/>
    <w:rsid w:val="4E77138D"/>
    <w:rsid w:val="4FF37764"/>
    <w:rsid w:val="538D7FD0"/>
    <w:rsid w:val="53BD388D"/>
    <w:rsid w:val="554D3276"/>
    <w:rsid w:val="57B6C99D"/>
    <w:rsid w:val="57FBE8DE"/>
    <w:rsid w:val="5A600155"/>
    <w:rsid w:val="5B072516"/>
    <w:rsid w:val="5B876687"/>
    <w:rsid w:val="5D60488C"/>
    <w:rsid w:val="5D6A4BD0"/>
    <w:rsid w:val="5EFD4FCA"/>
    <w:rsid w:val="5F7DD4FF"/>
    <w:rsid w:val="60FFDCA4"/>
    <w:rsid w:val="66EFE903"/>
    <w:rsid w:val="67664FD6"/>
    <w:rsid w:val="67B42E10"/>
    <w:rsid w:val="6EB6D633"/>
    <w:rsid w:val="6ECD4531"/>
    <w:rsid w:val="70143DB3"/>
    <w:rsid w:val="711768C9"/>
    <w:rsid w:val="72180A59"/>
    <w:rsid w:val="738708AF"/>
    <w:rsid w:val="73D634A1"/>
    <w:rsid w:val="740F14AF"/>
    <w:rsid w:val="7590142E"/>
    <w:rsid w:val="77E44A6A"/>
    <w:rsid w:val="781A6E4C"/>
    <w:rsid w:val="7DBE9925"/>
    <w:rsid w:val="7EEF8850"/>
    <w:rsid w:val="7EFF8DB6"/>
    <w:rsid w:val="7F3FD56E"/>
    <w:rsid w:val="7F77F51A"/>
    <w:rsid w:val="7F9D8B1D"/>
    <w:rsid w:val="7FCB28F2"/>
    <w:rsid w:val="7FD757F8"/>
    <w:rsid w:val="7FFFF91A"/>
    <w:rsid w:val="9D53B06C"/>
    <w:rsid w:val="AFF39086"/>
    <w:rsid w:val="B3FD2A22"/>
    <w:rsid w:val="B96F2A60"/>
    <w:rsid w:val="BEF9A079"/>
    <w:rsid w:val="BFE2A960"/>
    <w:rsid w:val="CAFDF08F"/>
    <w:rsid w:val="D2E31B57"/>
    <w:rsid w:val="D6B42E59"/>
    <w:rsid w:val="DDB1765D"/>
    <w:rsid w:val="DF7BAB36"/>
    <w:rsid w:val="DFCEA72E"/>
    <w:rsid w:val="EEFFDC9D"/>
    <w:rsid w:val="F64B0438"/>
    <w:rsid w:val="F7BF577E"/>
    <w:rsid w:val="F7DF918F"/>
    <w:rsid w:val="F7FD69A5"/>
    <w:rsid w:val="FAB742D6"/>
    <w:rsid w:val="FB5E430F"/>
    <w:rsid w:val="FC7E2465"/>
    <w:rsid w:val="FEDBFE33"/>
    <w:rsid w:val="FEEBF91D"/>
    <w:rsid w:val="FEFF472C"/>
    <w:rsid w:val="FF7BD73E"/>
    <w:rsid w:val="FFFFB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Body Text"/>
    <w:basedOn w:val="1"/>
    <w:next w:val="1"/>
    <w:qFormat/>
    <w:uiPriority w:val="99"/>
    <w:pPr>
      <w:ind w:left="120"/>
    </w:pPr>
    <w:rPr>
      <w:sz w:val="32"/>
      <w:szCs w:val="32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5"/>
    <w:qFormat/>
    <w:uiPriority w:val="99"/>
    <w:pPr>
      <w:ind w:firstLine="420" w:firstLineChars="100"/>
    </w:p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页眉1"/>
    <w:qFormat/>
    <w:uiPriority w:val="0"/>
    <w:pPr>
      <w:widowControl w:val="0"/>
      <w:tabs>
        <w:tab w:val="center" w:pos="4153"/>
        <w:tab w:val="right" w:pos="8306"/>
      </w:tabs>
      <w:jc w:val="center"/>
    </w:pPr>
    <w:rPr>
      <w:rFonts w:ascii="Trebuchet MS" w:hAnsi="Trebuchet MS" w:eastAsia="ヒラギノ角ゴ Pro W3" w:cs="Times New Roman"/>
      <w:color w:val="000000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2670</Words>
  <Characters>2774</Characters>
  <Lines>0</Lines>
  <Paragraphs>0</Paragraphs>
  <TotalTime>0</TotalTime>
  <ScaleCrop>false</ScaleCrop>
  <LinksUpToDate>false</LinksUpToDate>
  <CharactersWithSpaces>2784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2023-06-22T20:33:00Z</dcterms:created>
  <dc:creator>刚</dc:creator>
  <cp:lastModifiedBy>Administrator</cp:lastModifiedBy>
  <dcterms:modified xsi:type="dcterms:W3CDTF">2023-07-24T08:13:37Z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C839685CF71B49B7864ECB254ADABA9B_13</vt:lpwstr>
  </property>
</Properties>
</file>