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bidi w:val="0"/>
        <w:adjustRightInd w:val="0"/>
        <w:snapToGrid w:val="0"/>
        <w:spacing w:line="520" w:lineRule="exact"/>
        <w:ind w:left="0" w:leftChars="0" w:firstLine="0" w:firstLineChars="0"/>
        <w:textAlignment w:val="auto"/>
        <w:rPr>
          <w:rFonts w:hint="eastAsia" w:ascii="方正黑体简体" w:hAnsi="方正黑体简体" w:eastAsia="方正黑体简体" w:cs="方正黑体简体"/>
          <w:color w:val="auto"/>
          <w:sz w:val="32"/>
          <w:szCs w:val="32"/>
          <w:highlight w:val="none"/>
          <w:lang w:val="en-US" w:eastAsia="zh-CN"/>
        </w:rPr>
      </w:pPr>
      <w:r>
        <w:rPr>
          <w:rFonts w:hint="eastAsia" w:ascii="方正黑体简体" w:hAnsi="方正黑体简体" w:eastAsia="方正黑体简体" w:cs="方正黑体简体"/>
          <w:color w:val="auto"/>
          <w:sz w:val="32"/>
          <w:szCs w:val="32"/>
          <w:highlight w:val="none"/>
          <w:lang w:val="en-US" w:eastAsia="zh-CN"/>
        </w:rPr>
        <w:t>附件17</w:t>
      </w:r>
    </w:p>
    <w:p>
      <w:pPr>
        <w:pStyle w:val="2"/>
        <w:keepNext w:val="0"/>
        <w:keepLines w:val="0"/>
        <w:pageBreakBefore w:val="0"/>
        <w:widowControl w:val="0"/>
        <w:kinsoku/>
        <w:wordWrap/>
        <w:overflowPunct/>
        <w:topLinePunct w:val="0"/>
        <w:autoSpaceDE w:val="0"/>
        <w:autoSpaceDN/>
        <w:bidi w:val="0"/>
        <w:adjustRightInd w:val="0"/>
        <w:snapToGrid w:val="0"/>
        <w:spacing w:line="520" w:lineRule="exact"/>
        <w:ind w:left="0" w:leftChars="0" w:firstLine="0" w:firstLineChars="0"/>
        <w:jc w:val="center"/>
        <w:textAlignment w:val="auto"/>
        <w:rPr>
          <w:rFonts w:hint="eastAsia" w:ascii="方正仿宋简体" w:hAnsi="方正仿宋简体" w:eastAsia="方正仿宋简体" w:cs="方正仿宋简体"/>
          <w:color w:val="auto"/>
          <w:sz w:val="44"/>
          <w:szCs w:val="44"/>
          <w:highlight w:val="none"/>
          <w:lang w:val="en-US" w:eastAsia="zh-CN"/>
        </w:rPr>
      </w:pPr>
      <w:bookmarkStart w:id="0" w:name="_GoBack"/>
      <w:r>
        <w:rPr>
          <w:rFonts w:hint="eastAsia" w:ascii="方正小标宋简体" w:hAnsi="方正小标宋简体" w:eastAsia="方正小标宋简体" w:cs="方正小标宋简体"/>
          <w:color w:val="auto"/>
          <w:sz w:val="44"/>
          <w:szCs w:val="44"/>
          <w:highlight w:val="none"/>
          <w:lang w:val="en-US" w:eastAsia="zh-CN"/>
        </w:rPr>
        <w:t>行政处理告知书</w:t>
      </w:r>
    </w:p>
    <w:bookmarkEnd w:id="0"/>
    <w:p>
      <w:pPr>
        <w:pStyle w:val="2"/>
        <w:keepNext w:val="0"/>
        <w:keepLines w:val="0"/>
        <w:pageBreakBefore w:val="0"/>
        <w:widowControl w:val="0"/>
        <w:kinsoku/>
        <w:wordWrap/>
        <w:overflowPunct/>
        <w:topLinePunct w:val="0"/>
        <w:autoSpaceDE w:val="0"/>
        <w:autoSpaceDN/>
        <w:bidi w:val="0"/>
        <w:adjustRightInd w:val="0"/>
        <w:snapToGrid w:val="0"/>
        <w:spacing w:line="520" w:lineRule="exact"/>
        <w:ind w:left="0" w:leftChars="0"/>
        <w:jc w:val="center"/>
        <w:textAlignment w:val="auto"/>
      </w:pPr>
      <w:r>
        <w:rPr>
          <w:rFonts w:hint="eastAsia"/>
          <w:lang w:val="en-US" w:eastAsia="zh-CN"/>
        </w:rPr>
        <w:t xml:space="preserve">                                  </w:t>
      </w:r>
      <w:r>
        <w:rPr>
          <w:rFonts w:hint="eastAsia"/>
          <w:b/>
          <w:bCs/>
          <w:sz w:val="30"/>
          <w:szCs w:val="30"/>
          <w:lang w:val="en-US" w:eastAsia="zh-CN"/>
        </w:rPr>
        <w:t xml:space="preserve"> </w:t>
      </w:r>
      <w:r>
        <w:rPr>
          <w:rFonts w:hint="eastAsia"/>
          <w:b/>
          <w:bCs/>
          <w:sz w:val="30"/>
          <w:szCs w:val="30"/>
        </w:rPr>
        <w:t>文书编号：</w:t>
      </w:r>
    </w:p>
    <w:p>
      <w:pPr>
        <w:pStyle w:val="3"/>
        <w:keepNext w:val="0"/>
        <w:keepLines w:val="0"/>
        <w:pageBreakBefore w:val="0"/>
        <w:widowControl w:val="0"/>
        <w:tabs>
          <w:tab w:val="left" w:pos="3313"/>
        </w:tabs>
        <w:kinsoku/>
        <w:wordWrap/>
        <w:overflowPunct/>
        <w:topLinePunct w:val="0"/>
        <w:autoSpaceDE w:val="0"/>
        <w:autoSpaceDN/>
        <w:bidi w:val="0"/>
        <w:adjustRightInd w:val="0"/>
        <w:snapToGrid w:val="0"/>
        <w:spacing w:after="0" w:line="520" w:lineRule="exact"/>
        <w:ind w:left="0" w:leftChars="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3"/>
        <w:keepNext w:val="0"/>
        <w:keepLines w:val="0"/>
        <w:pageBreakBefore w:val="0"/>
        <w:widowControl w:val="0"/>
        <w:tabs>
          <w:tab w:val="left" w:pos="7656"/>
        </w:tabs>
        <w:kinsoku/>
        <w:wordWrap/>
        <w:overflowPunct/>
        <w:topLinePunct w:val="0"/>
        <w:autoSpaceDE w:val="0"/>
        <w:autoSpaceDN/>
        <w:bidi w:val="0"/>
        <w:adjustRightInd w:val="0"/>
        <w:snapToGrid w:val="0"/>
        <w:spacing w:after="0" w:line="520" w:lineRule="exact"/>
        <w:ind w:left="0" w:leftChars="0" w:firstLine="640" w:firstLineChars="200"/>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经查，你（单位）</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3"/>
        <w:keepNext w:val="0"/>
        <w:keepLines w:val="0"/>
        <w:pageBreakBefore w:val="0"/>
        <w:widowControl w:val="0"/>
        <w:tabs>
          <w:tab w:val="left" w:pos="7656"/>
        </w:tabs>
        <w:kinsoku/>
        <w:wordWrap/>
        <w:overflowPunct/>
        <w:topLinePunct w:val="0"/>
        <w:autoSpaceDE w:val="0"/>
        <w:autoSpaceDN/>
        <w:bidi w:val="0"/>
        <w:adjustRightInd w:val="0"/>
        <w:snapToGrid w:val="0"/>
        <w:spacing w:after="0" w:line="520" w:lineRule="exact"/>
        <w:ind w:left="0" w:leftChars="0"/>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的行为，违反了</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《××法》第×条第×款第×项                      </w:t>
      </w:r>
    </w:p>
    <w:p>
      <w:pPr>
        <w:pStyle w:val="3"/>
        <w:keepNext w:val="0"/>
        <w:keepLines w:val="0"/>
        <w:pageBreakBefore w:val="0"/>
        <w:widowControl w:val="0"/>
        <w:tabs>
          <w:tab w:val="left" w:pos="7656"/>
        </w:tabs>
        <w:kinsoku/>
        <w:wordWrap/>
        <w:overflowPunct/>
        <w:topLinePunct w:val="0"/>
        <w:autoSpaceDE w:val="0"/>
        <w:autoSpaceDN/>
        <w:bidi w:val="0"/>
        <w:adjustRightInd w:val="0"/>
        <w:snapToGrid w:val="0"/>
        <w:spacing w:after="0" w:line="520" w:lineRule="exact"/>
        <w:ind w:left="0" w:leftChars="0"/>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的规定，依据</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《××法》第×条第×款第×项（含裁量基准适用情况）   </w:t>
      </w:r>
    </w:p>
    <w:p>
      <w:pPr>
        <w:pStyle w:val="3"/>
        <w:keepNext w:val="0"/>
        <w:keepLines w:val="0"/>
        <w:pageBreakBefore w:val="0"/>
        <w:widowControl w:val="0"/>
        <w:tabs>
          <w:tab w:val="left" w:pos="7656"/>
        </w:tabs>
        <w:kinsoku/>
        <w:wordWrap/>
        <w:overflowPunct/>
        <w:topLinePunct w:val="0"/>
        <w:autoSpaceDE w:val="0"/>
        <w:autoSpaceDN/>
        <w:bidi w:val="0"/>
        <w:adjustRightInd w:val="0"/>
        <w:snapToGrid w:val="0"/>
        <w:spacing w:after="0" w:line="520" w:lineRule="exact"/>
        <w:ind w:left="0" w:leftChars="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的规定，本机关拟对你（单位）作出以下行政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处理</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3"/>
        <w:keepNext w:val="0"/>
        <w:keepLines w:val="0"/>
        <w:pageBreakBefore w:val="0"/>
        <w:widowControl w:val="0"/>
        <w:tabs>
          <w:tab w:val="left" w:pos="6313"/>
        </w:tabs>
        <w:kinsoku/>
        <w:wordWrap/>
        <w:overflowPunct/>
        <w:topLinePunct w:val="0"/>
        <w:autoSpaceDE w:val="0"/>
        <w:autoSpaceDN/>
        <w:bidi w:val="0"/>
        <w:adjustRightInd w:val="0"/>
        <w:snapToGrid w:val="0"/>
        <w:spacing w:after="0" w:line="520" w:lineRule="exact"/>
        <w:ind w:left="0" w:leftChars="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3"/>
        <w:keepNext w:val="0"/>
        <w:keepLines w:val="0"/>
        <w:pageBreakBefore w:val="0"/>
        <w:widowControl w:val="0"/>
        <w:tabs>
          <w:tab w:val="left" w:pos="7332"/>
        </w:tabs>
        <w:kinsoku/>
        <w:wordWrap/>
        <w:overflowPunct/>
        <w:topLinePunct w:val="0"/>
        <w:autoSpaceDE w:val="0"/>
        <w:autoSpaceDN/>
        <w:bidi w:val="0"/>
        <w:adjustRightInd w:val="0"/>
        <w:snapToGrid w:val="0"/>
        <w:spacing w:after="0" w:line="520" w:lineRule="exact"/>
        <w:ind w:left="0" w:leftChars="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如你（单位）对本机关上述认定的违法事实、处理依据及处理内容等持有异议，可以在接到本告知书之日起三个工作日内向本机关提出书面陈述或者申辩意见。逾期不提出的，视为放弃陈述和申辩权利。</w:t>
      </w:r>
    </w:p>
    <w:p>
      <w:pPr>
        <w:pStyle w:val="3"/>
        <w:keepNext w:val="0"/>
        <w:keepLines w:val="0"/>
        <w:pageBreakBefore w:val="0"/>
        <w:widowControl w:val="0"/>
        <w:tabs>
          <w:tab w:val="left" w:pos="7332"/>
        </w:tabs>
        <w:kinsoku/>
        <w:wordWrap/>
        <w:overflowPunct/>
        <w:topLinePunct w:val="0"/>
        <w:autoSpaceDE w:val="0"/>
        <w:autoSpaceDN/>
        <w:bidi w:val="0"/>
        <w:adjustRightInd w:val="0"/>
        <w:snapToGrid w:val="0"/>
        <w:spacing w:after="0" w:line="520" w:lineRule="exact"/>
        <w:ind w:left="0" w:leftChars="0"/>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 系 人：</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3"/>
        <w:keepNext w:val="0"/>
        <w:keepLines w:val="0"/>
        <w:pageBreakBefore w:val="0"/>
        <w:widowControl w:val="0"/>
        <w:tabs>
          <w:tab w:val="left" w:pos="7332"/>
        </w:tabs>
        <w:kinsoku/>
        <w:wordWrap/>
        <w:overflowPunct/>
        <w:topLinePunct w:val="0"/>
        <w:autoSpaceDE w:val="0"/>
        <w:autoSpaceDN/>
        <w:bidi w:val="0"/>
        <w:adjustRightInd w:val="0"/>
        <w:snapToGrid w:val="0"/>
        <w:spacing w:after="0" w:line="560" w:lineRule="exact"/>
        <w:ind w:left="0" w:leftChars="0"/>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联系电话：</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3"/>
        <w:keepNext w:val="0"/>
        <w:keepLines w:val="0"/>
        <w:pageBreakBefore w:val="0"/>
        <w:widowControl w:val="0"/>
        <w:tabs>
          <w:tab w:val="left" w:pos="7332"/>
        </w:tabs>
        <w:kinsoku/>
        <w:wordWrap/>
        <w:overflowPunct/>
        <w:topLinePunct w:val="0"/>
        <w:autoSpaceDE w:val="0"/>
        <w:autoSpaceDN/>
        <w:bidi w:val="0"/>
        <w:adjustRightInd w:val="0"/>
        <w:snapToGrid w:val="0"/>
        <w:spacing w:after="0" w:line="560" w:lineRule="exact"/>
        <w:ind w:left="0" w:leftChars="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联系地址：</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3"/>
        <w:keepNext w:val="0"/>
        <w:keepLines w:val="0"/>
        <w:pageBreakBefore w:val="0"/>
        <w:widowControl w:val="0"/>
        <w:kinsoku/>
        <w:wordWrap/>
        <w:overflowPunct/>
        <w:topLinePunct w:val="0"/>
        <w:autoSpaceDE w:val="0"/>
        <w:autoSpaceDN/>
        <w:bidi w:val="0"/>
        <w:adjustRightInd w:val="0"/>
        <w:snapToGrid w:val="0"/>
        <w:spacing w:after="0" w:line="560" w:lineRule="exact"/>
        <w:ind w:left="0" w:leftChars="0"/>
        <w:jc w:val="both"/>
        <w:textAlignment w:val="auto"/>
        <w:rPr>
          <w:rFonts w:ascii="仿宋_GB2312" w:hAnsi="仿宋_GB2312" w:eastAsia="仿宋_GB2312" w:cs="仿宋_GB2312"/>
          <w:color w:val="000000" w:themeColor="text1"/>
          <w:sz w:val="32"/>
          <w:szCs w:val="32"/>
          <w14:textFill>
            <w14:solidFill>
              <w14:schemeClr w14:val="tx1"/>
            </w14:solidFill>
          </w14:textFill>
        </w:rPr>
      </w:pPr>
    </w:p>
    <w:p>
      <w:pPr>
        <w:pStyle w:val="3"/>
        <w:keepNext w:val="0"/>
        <w:keepLines w:val="0"/>
        <w:pageBreakBefore w:val="0"/>
        <w:widowControl w:val="0"/>
        <w:tabs>
          <w:tab w:val="left" w:pos="5795"/>
          <w:tab w:val="left" w:pos="6395"/>
        </w:tabs>
        <w:kinsoku/>
        <w:wordWrap/>
        <w:overflowPunct/>
        <w:topLinePunct w:val="0"/>
        <w:autoSpaceDE w:val="0"/>
        <w:autoSpaceDN/>
        <w:bidi w:val="0"/>
        <w:adjustRightInd w:val="0"/>
        <w:snapToGrid w:val="0"/>
        <w:spacing w:beforeAutospacing="0" w:after="0" w:afterAutospacing="0" w:line="480" w:lineRule="exact"/>
        <w:ind w:left="0" w:leftChars="0"/>
        <w:jc w:val="righ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3"/>
        <w:keepNext w:val="0"/>
        <w:keepLines w:val="0"/>
        <w:pageBreakBefore w:val="0"/>
        <w:widowControl w:val="0"/>
        <w:tabs>
          <w:tab w:val="left" w:pos="5435"/>
          <w:tab w:val="left" w:pos="6035"/>
        </w:tabs>
        <w:kinsoku/>
        <w:wordWrap/>
        <w:overflowPunct/>
        <w:topLinePunct w:val="0"/>
        <w:autoSpaceDE w:val="0"/>
        <w:autoSpaceDN/>
        <w:bidi w:val="0"/>
        <w:adjustRightInd w:val="0"/>
        <w:snapToGrid w:val="0"/>
        <w:spacing w:after="0" w:line="560" w:lineRule="atLeast"/>
        <w:jc w:val="both"/>
        <w:textAlignment w:val="auto"/>
        <w:rPr>
          <w:rFonts w:hint="eastAsia" w:ascii="仿宋_GB2312" w:hAnsi="仿宋_GB2312" w:eastAsia="仿宋_GB2312" w:cs="仿宋_GB2312"/>
          <w:color w:val="auto"/>
          <w:sz w:val="32"/>
          <w:szCs w:val="32"/>
        </w:rPr>
      </w:pPr>
    </w:p>
    <w:p>
      <w:pPr>
        <w:pStyle w:val="3"/>
        <w:keepNext w:val="0"/>
        <w:keepLines w:val="0"/>
        <w:pageBreakBefore w:val="0"/>
        <w:widowControl w:val="0"/>
        <w:tabs>
          <w:tab w:val="left" w:pos="5435"/>
          <w:tab w:val="left" w:pos="6035"/>
        </w:tabs>
        <w:kinsoku/>
        <w:wordWrap/>
        <w:overflowPunct/>
        <w:topLinePunct w:val="0"/>
        <w:autoSpaceDE w:val="0"/>
        <w:autoSpaceDN/>
        <w:bidi w:val="0"/>
        <w:adjustRightInd w:val="0"/>
        <w:snapToGrid w:val="0"/>
        <w:spacing w:after="0" w:line="560" w:lineRule="atLeast"/>
        <w:jc w:val="righ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行政执法机关名称（印章）    </w:t>
      </w:r>
    </w:p>
    <w:p>
      <w:pPr>
        <w:pStyle w:val="3"/>
        <w:keepNext w:val="0"/>
        <w:keepLines w:val="0"/>
        <w:pageBreakBefore w:val="0"/>
        <w:widowControl w:val="0"/>
        <w:tabs>
          <w:tab w:val="left" w:pos="5435"/>
          <w:tab w:val="left" w:pos="6035"/>
        </w:tabs>
        <w:kinsoku/>
        <w:wordWrap/>
        <w:overflowPunct/>
        <w:topLinePunct w:val="0"/>
        <w:autoSpaceDE w:val="0"/>
        <w:autoSpaceDN/>
        <w:bidi w:val="0"/>
        <w:adjustRightInd w:val="0"/>
        <w:snapToGrid w:val="0"/>
        <w:spacing w:after="0" w:line="560" w:lineRule="atLeas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年   月   日   </w:t>
      </w:r>
    </w:p>
    <w:p>
      <w:pPr>
        <w:keepNext w:val="0"/>
        <w:keepLines w:val="0"/>
        <w:pageBreakBefore w:val="0"/>
        <w:widowControl w:val="0"/>
        <w:kinsoku/>
        <w:wordWrap w:val="0"/>
        <w:overflowPunct/>
        <w:topLinePunct w:val="0"/>
        <w:autoSpaceDE w:val="0"/>
        <w:autoSpaceDN/>
        <w:bidi w:val="0"/>
        <w:spacing w:beforeAutospacing="0" w:afterAutospacing="0" w:line="500" w:lineRule="atLeast"/>
        <w:ind w:left="0" w:leftChars="0" w:firstLine="2940" w:firstLineChars="1400"/>
        <w:jc w:val="righ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1D4D55"/>
    <w:rsid w:val="099239CF"/>
    <w:rsid w:val="0FFA08DC"/>
    <w:rsid w:val="120C7129"/>
    <w:rsid w:val="6D1D4D55"/>
    <w:rsid w:val="7D5F0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adjustRightInd w:val="0"/>
      <w:snapToGrid w:val="0"/>
      <w:spacing w:line="600" w:lineRule="atLeast"/>
      <w:ind w:left="5720" w:leftChars="2600"/>
      <w:outlineLvl w:val="1"/>
    </w:pPr>
    <w:rPr>
      <w:rFonts w:ascii="仿宋_GB2312" w:hAnsi="仿宋_GB2312" w:eastAsia="仿宋_GB2312"/>
      <w:sz w:val="32"/>
      <w:szCs w:val="36"/>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6">
    <w:name w:val="List Paragraph"/>
    <w:basedOn w:val="1"/>
    <w:qFormat/>
    <w:uiPriority w:val="1"/>
    <w:pPr>
      <w:spacing w:before="112"/>
      <w:ind w:left="1694" w:hanging="302"/>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2022-04-07T02:49:00Z</dcterms:created>
  <dc:creator>1</dc:creator>
  <cp:lastModifiedBy>1</cp:lastModifiedBy>
  <dcterms:modified xsi:type="dcterms:W3CDTF">2022-04-07T02:52:16Z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