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 w:val="0"/>
        <w:spacing w:line="560" w:lineRule="exact"/>
        <w:ind w:left="0" w:leftChars="0" w:firstLine="0" w:firstLineChars="0"/>
        <w:textAlignment w:val="auto"/>
        <w:rPr>
          <w:rFonts w:hint="eastAsia" w:ascii="方正黑体简体" w:hAnsi="方正黑体简体" w:eastAsia="方正黑体简体" w:cs="方正黑体简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color w:val="auto"/>
          <w:sz w:val="32"/>
          <w:szCs w:val="32"/>
          <w:highlight w:val="none"/>
          <w:lang w:val="en-US" w:eastAsia="zh-CN"/>
        </w:rPr>
        <w:t>附件18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 w:val="0"/>
        <w:spacing w:line="560" w:lineRule="exact"/>
        <w:ind w:left="0" w:leftChars="0" w:firstLine="0" w:firstLineChars="0"/>
        <w:jc w:val="center"/>
        <w:textAlignment w:val="auto"/>
        <w:rPr>
          <w:rFonts w:hint="eastAsia" w:ascii="方正仿宋简体" w:hAnsi="方正仿宋简体" w:eastAsia="方正仿宋简体" w:cs="方正仿宋简体"/>
          <w:color w:val="auto"/>
          <w:sz w:val="44"/>
          <w:szCs w:val="44"/>
          <w:highlight w:val="none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行政处理决定书</w:t>
      </w:r>
    </w:p>
    <w:bookmarkEnd w:id="0"/>
    <w:p>
      <w:pPr>
        <w:pStyle w:val="2"/>
        <w:keepNext w:val="0"/>
        <w:keepLines w:val="0"/>
        <w:pageBreakBefore w:val="0"/>
        <w:widowControl w:val="0"/>
        <w:kinsoku/>
        <w:wordWrap/>
        <w:overflowPunct/>
        <w:autoSpaceDE w:val="0"/>
        <w:bidi w:val="0"/>
        <w:ind w:left="0" w:leftChars="0" w:firstLine="6023" w:firstLineChars="2000"/>
        <w:textAlignment w:val="auto"/>
        <w:rPr>
          <w:rFonts w:hint="eastAsia"/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文书编号：</w:t>
      </w:r>
    </w:p>
    <w:p>
      <w:pPr>
        <w:pStyle w:val="3"/>
        <w:keepNext w:val="0"/>
        <w:keepLines w:val="0"/>
        <w:pageBreakBefore w:val="0"/>
        <w:widowControl w:val="0"/>
        <w:tabs>
          <w:tab w:val="left" w:pos="2833"/>
          <w:tab w:val="left" w:pos="6673"/>
        </w:tabs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after="0" w:line="560" w:lineRule="exact"/>
        <w:jc w:val="both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  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：（地址：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）</w:t>
      </w:r>
    </w:p>
    <w:p>
      <w:pPr>
        <w:pStyle w:val="3"/>
        <w:keepNext w:val="0"/>
        <w:keepLines w:val="0"/>
        <w:pageBreakBefore w:val="0"/>
        <w:widowControl w:val="0"/>
        <w:tabs>
          <w:tab w:val="left" w:pos="4451"/>
          <w:tab w:val="left" w:pos="6552"/>
        </w:tabs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经查，你（单位）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>（详细的违法事实，写明时间、地点、情节、危害后果等内容）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，并且有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>《现场检查（勘验）笔录》、《调查（询问）笔录》……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等证据佐证。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after="0" w:line="4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本机关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已于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    年     月     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依法向你（单位）进行了告知，你（单位）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>（填写是否进行陈述、申辩及意见采纳情况）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。</w:t>
      </w:r>
    </w:p>
    <w:p>
      <w:pPr>
        <w:pStyle w:val="3"/>
        <w:keepNext w:val="0"/>
        <w:keepLines w:val="0"/>
        <w:pageBreakBefore w:val="0"/>
        <w:widowControl w:val="0"/>
        <w:tabs>
          <w:tab w:val="left" w:pos="3732"/>
          <w:tab w:val="left" w:pos="7452"/>
          <w:tab w:val="left" w:pos="7932"/>
        </w:tabs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根据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  （填写处罚依据的法律法规名称及条款）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         的规定，决定处理如下：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autoSpaceDE w:val="0"/>
        <w:bidi w:val="0"/>
        <w:textAlignment w:val="auto"/>
        <w:rPr>
          <w:rFonts w:hint="eastAsia" w:ascii="仿宋_GB2312" w:hAnsi="仿宋_GB2312" w:eastAsia="仿宋_GB2312" w:cs="仿宋_GB2312"/>
          <w:color w:val="FF0000"/>
          <w:sz w:val="32"/>
          <w:szCs w:val="32"/>
          <w:highlight w:val="none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autoSpaceDE w:val="0"/>
        <w:bidi w:val="0"/>
        <w:textAlignment w:val="auto"/>
        <w:rPr>
          <w:rFonts w:hint="eastAsia" w:ascii="仿宋_GB2312" w:hAnsi="仿宋_GB2312" w:eastAsia="仿宋_GB2312" w:cs="仿宋_GB2312"/>
          <w:color w:val="FF0000"/>
          <w:sz w:val="32"/>
          <w:szCs w:val="32"/>
          <w:highlight w:val="none"/>
        </w:rPr>
      </w:pPr>
    </w:p>
    <w:p>
      <w:pPr>
        <w:pStyle w:val="3"/>
        <w:keepNext w:val="0"/>
        <w:keepLines w:val="0"/>
        <w:pageBreakBefore w:val="0"/>
        <w:widowControl w:val="0"/>
        <w:tabs>
          <w:tab w:val="left" w:pos="5435"/>
          <w:tab w:val="left" w:pos="6035"/>
        </w:tabs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after="0" w:line="560" w:lineRule="atLeas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 w:val="0"/>
        <w:tabs>
          <w:tab w:val="left" w:pos="5435"/>
          <w:tab w:val="left" w:pos="6035"/>
        </w:tabs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after="0" w:line="560" w:lineRule="atLeast"/>
        <w:jc w:val="right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行政执法机关名称（印章）    </w:t>
      </w:r>
    </w:p>
    <w:p>
      <w:pPr>
        <w:pStyle w:val="3"/>
        <w:keepNext w:val="0"/>
        <w:keepLines w:val="0"/>
        <w:pageBreakBefore w:val="0"/>
        <w:widowControl w:val="0"/>
        <w:tabs>
          <w:tab w:val="left" w:pos="5435"/>
          <w:tab w:val="left" w:pos="6035"/>
        </w:tabs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after="0" w:line="560" w:lineRule="atLeast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年   月   日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/>
        <w:bidi w:val="0"/>
        <w:spacing w:beforeAutospacing="0" w:afterAutospacing="0" w:line="500" w:lineRule="atLeast"/>
        <w:ind w:left="0" w:leftChars="0" w:firstLine="2940" w:firstLineChars="1400"/>
        <w:jc w:val="righ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panose1 w:val="02000000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1D4D55"/>
    <w:rsid w:val="031E31B8"/>
    <w:rsid w:val="099239CF"/>
    <w:rsid w:val="0FFA08DC"/>
    <w:rsid w:val="120C7129"/>
    <w:rsid w:val="6D1D4D55"/>
    <w:rsid w:val="7D5F0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1"/>
    <w:pPr>
      <w:adjustRightInd w:val="0"/>
      <w:snapToGrid w:val="0"/>
      <w:spacing w:line="600" w:lineRule="atLeast"/>
      <w:ind w:left="5720" w:leftChars="2600"/>
      <w:outlineLvl w:val="1"/>
    </w:pPr>
    <w:rPr>
      <w:rFonts w:ascii="仿宋_GB2312" w:hAnsi="仿宋_GB2312" w:eastAsia="仿宋_GB2312"/>
      <w:sz w:val="32"/>
      <w:szCs w:val="36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pPr>
      <w:spacing w:after="120"/>
    </w:pPr>
  </w:style>
  <w:style w:type="paragraph" w:styleId="6">
    <w:name w:val="List Paragraph"/>
    <w:basedOn w:val="1"/>
    <w:qFormat/>
    <w:uiPriority w:val="1"/>
    <w:pPr>
      <w:spacing w:before="112"/>
      <w:ind w:left="1694" w:hanging="302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2022-04-07T02:49:00Z</dcterms:created>
  <dc:creator>1</dc:creator>
  <cp:lastModifiedBy>1</cp:lastModifiedBy>
  <dcterms:modified xsi:type="dcterms:W3CDTF">2022-04-07T02:52:44Z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